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2E3A" w:rsidRDefault="00000052">
      <w:pPr>
        <w:jc w:val="right"/>
        <w:rPr>
          <w:rFonts w:ascii="ＭＳ 明朝" w:hAnsi="ＭＳ 明朝" w:cs="ＭＳ 明朝"/>
          <w:bCs/>
          <w:kern w:val="0"/>
          <w:sz w:val="24"/>
        </w:rPr>
      </w:pPr>
      <w:r>
        <w:rPr>
          <w:rFonts w:ascii="ＭＳ 明朝" w:hAnsi="ＭＳ 明朝" w:cs="ＭＳ 明朝" w:hint="eastAsia"/>
          <w:bCs/>
          <w:kern w:val="0"/>
          <w:sz w:val="24"/>
        </w:rPr>
        <w:t>様式</w:t>
      </w:r>
      <w:r w:rsidR="00BF34FB">
        <w:rPr>
          <w:rFonts w:ascii="ＭＳ 明朝" w:hAnsi="ＭＳ 明朝" w:cs="ＭＳ 明朝" w:hint="eastAsia"/>
          <w:bCs/>
          <w:kern w:val="0"/>
          <w:sz w:val="24"/>
        </w:rPr>
        <w:t>1</w:t>
      </w:r>
      <w:r w:rsidR="00225988">
        <w:rPr>
          <w:rFonts w:ascii="ＭＳ 明朝" w:hAnsi="ＭＳ 明朝" w:cs="ＭＳ 明朝"/>
          <w:bCs/>
          <w:kern w:val="0"/>
          <w:sz w:val="24"/>
        </w:rPr>
        <w:t>4</w:t>
      </w:r>
    </w:p>
    <w:p w:rsidR="00000052" w:rsidRDefault="00000052">
      <w:pPr>
        <w:jc w:val="right"/>
        <w:rPr>
          <w:rFonts w:ascii="ＭＳ 明朝" w:hAnsi="ＭＳ 明朝" w:cs="ＭＳ 明朝"/>
          <w:bCs/>
          <w:kern w:val="0"/>
          <w:sz w:val="24"/>
        </w:rPr>
      </w:pPr>
    </w:p>
    <w:p w:rsidR="00000052" w:rsidRDefault="008D636A">
      <w:pPr>
        <w:jc w:val="center"/>
        <w:rPr>
          <w:rFonts w:ascii="ＭＳ 明朝" w:hAnsi="ＭＳ 明朝" w:cs="ＭＳ 明朝"/>
          <w:b/>
          <w:sz w:val="24"/>
        </w:rPr>
      </w:pPr>
      <w:r>
        <w:rPr>
          <w:rFonts w:ascii="ＭＳ 明朝" w:hAnsi="ＭＳ 明朝" w:cs="ＭＳ 明朝" w:hint="eastAsia"/>
          <w:b/>
          <w:kern w:val="0"/>
          <w:sz w:val="24"/>
        </w:rPr>
        <w:t>事業計画に係る関係課確認</w:t>
      </w:r>
      <w:r w:rsidR="00092E3A">
        <w:rPr>
          <w:rFonts w:ascii="ＭＳ 明朝" w:hAnsi="ＭＳ 明朝" w:cs="ＭＳ 明朝" w:hint="eastAsia"/>
          <w:b/>
          <w:kern w:val="0"/>
          <w:sz w:val="24"/>
        </w:rPr>
        <w:t>書</w:t>
      </w:r>
    </w:p>
    <w:tbl>
      <w:tblPr>
        <w:tblW w:w="10532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3870"/>
        <w:gridCol w:w="960"/>
        <w:gridCol w:w="975"/>
        <w:gridCol w:w="2499"/>
      </w:tblGrid>
      <w:tr w:rsidR="00000052" w:rsidTr="00092E3A">
        <w:tc>
          <w:tcPr>
            <w:tcW w:w="2228" w:type="dxa"/>
            <w:vAlign w:val="center"/>
          </w:tcPr>
          <w:p w:rsidR="00000052" w:rsidRDefault="00000052" w:rsidP="00576FEC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担当部課</w:t>
            </w:r>
          </w:p>
        </w:tc>
        <w:tc>
          <w:tcPr>
            <w:tcW w:w="3870" w:type="dxa"/>
            <w:vAlign w:val="center"/>
          </w:tcPr>
          <w:p w:rsidR="00000052" w:rsidRDefault="00000052" w:rsidP="00576FEC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確　認　事　項</w:t>
            </w:r>
          </w:p>
        </w:tc>
        <w:tc>
          <w:tcPr>
            <w:tcW w:w="960" w:type="dxa"/>
            <w:vAlign w:val="center"/>
          </w:tcPr>
          <w:p w:rsidR="00000052" w:rsidRDefault="00000052" w:rsidP="00576FEC">
            <w:pPr>
              <w:pStyle w:val="a8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確認日</w:t>
            </w:r>
          </w:p>
        </w:tc>
        <w:tc>
          <w:tcPr>
            <w:tcW w:w="975" w:type="dxa"/>
            <w:vAlign w:val="center"/>
          </w:tcPr>
          <w:p w:rsidR="00000052" w:rsidRDefault="00000052" w:rsidP="00576FEC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確認</w:t>
            </w:r>
          </w:p>
          <w:p w:rsidR="00000052" w:rsidRDefault="00000052" w:rsidP="00576FEC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職員名</w:t>
            </w:r>
          </w:p>
        </w:tc>
        <w:tc>
          <w:tcPr>
            <w:tcW w:w="2499" w:type="dxa"/>
            <w:vAlign w:val="center"/>
          </w:tcPr>
          <w:p w:rsidR="00000052" w:rsidRDefault="00000052" w:rsidP="00576FEC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確　認　結　果</w:t>
            </w:r>
          </w:p>
        </w:tc>
      </w:tr>
      <w:tr w:rsidR="00000052" w:rsidTr="00092E3A">
        <w:trPr>
          <w:trHeight w:val="595"/>
        </w:trPr>
        <w:tc>
          <w:tcPr>
            <w:tcW w:w="2228" w:type="dxa"/>
            <w:vAlign w:val="center"/>
          </w:tcPr>
          <w:p w:rsidR="00092E3A" w:rsidRPr="00092E3A" w:rsidRDefault="002B3487" w:rsidP="00092E3A">
            <w:pPr>
              <w:jc w:val="left"/>
              <w:rPr>
                <w:rFonts w:ascii="ＭＳ 明朝" w:hAnsi="ＭＳ 明朝" w:cs="ＭＳ 明朝"/>
                <w:b/>
                <w:spacing w:val="15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pacing w:val="15"/>
                <w:kern w:val="0"/>
                <w:sz w:val="24"/>
              </w:rPr>
              <w:t>福祉</w:t>
            </w:r>
            <w:r w:rsidR="00092E3A" w:rsidRPr="00092E3A">
              <w:rPr>
                <w:rFonts w:ascii="ＭＳ 明朝" w:hAnsi="ＭＳ 明朝" w:cs="ＭＳ 明朝" w:hint="eastAsia"/>
                <w:b/>
                <w:spacing w:val="15"/>
                <w:kern w:val="0"/>
                <w:sz w:val="24"/>
              </w:rPr>
              <w:t>部</w:t>
            </w:r>
          </w:p>
          <w:p w:rsidR="00000052" w:rsidRPr="003456A6" w:rsidRDefault="003456A6" w:rsidP="00576FEC">
            <w:pPr>
              <w:jc w:val="center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>指導監査</w:t>
            </w:r>
            <w:bookmarkStart w:id="0" w:name="_GoBack"/>
            <w:bookmarkEnd w:id="0"/>
            <w:r w:rsidR="00000052"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>課</w:t>
            </w:r>
          </w:p>
        </w:tc>
        <w:tc>
          <w:tcPr>
            <w:tcW w:w="3870" w:type="dxa"/>
            <w:vAlign w:val="center"/>
          </w:tcPr>
          <w:p w:rsidR="00000052" w:rsidRDefault="00000052" w:rsidP="00576FEC">
            <w:pPr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>設備，人員基準等について</w:t>
            </w:r>
          </w:p>
        </w:tc>
        <w:tc>
          <w:tcPr>
            <w:tcW w:w="96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0"/>
              </w:rPr>
            </w:pPr>
          </w:p>
        </w:tc>
        <w:tc>
          <w:tcPr>
            <w:tcW w:w="975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99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</w:tr>
      <w:tr w:rsidR="00000052" w:rsidTr="00092E3A">
        <w:trPr>
          <w:trHeight w:val="595"/>
        </w:trPr>
        <w:tc>
          <w:tcPr>
            <w:tcW w:w="2228" w:type="dxa"/>
          </w:tcPr>
          <w:p w:rsidR="00000052" w:rsidRDefault="00000052" w:rsidP="00576FEC">
            <w:pPr>
              <w:rPr>
                <w:rFonts w:ascii="ＭＳ 明朝" w:hAnsi="ＭＳ 明朝" w:cs="ＭＳ 明朝"/>
                <w:b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z w:val="24"/>
              </w:rPr>
              <w:t>都市部</w:t>
            </w:r>
          </w:p>
          <w:p w:rsidR="00000052" w:rsidRDefault="00000052" w:rsidP="00576FEC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 xml:space="preserve">宅　地　</w:t>
            </w:r>
            <w:r>
              <w:rPr>
                <w:rFonts w:ascii="ＭＳ 明朝" w:hAnsi="ＭＳ 明朝" w:cs="ＭＳ 明朝" w:hint="eastAsia"/>
                <w:spacing w:val="-30"/>
                <w:kern w:val="0"/>
                <w:sz w:val="24"/>
              </w:rPr>
              <w:t>課</w:t>
            </w:r>
          </w:p>
        </w:tc>
        <w:tc>
          <w:tcPr>
            <w:tcW w:w="387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土地利用計画等について</w:t>
            </w:r>
          </w:p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造成計画について</w:t>
            </w:r>
          </w:p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施設概要と立地について</w:t>
            </w:r>
          </w:p>
        </w:tc>
        <w:tc>
          <w:tcPr>
            <w:tcW w:w="96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 xml:space="preserve">  </w:t>
            </w:r>
          </w:p>
        </w:tc>
        <w:tc>
          <w:tcPr>
            <w:tcW w:w="975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99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</w:tr>
      <w:tr w:rsidR="00000052" w:rsidTr="00092E3A">
        <w:tc>
          <w:tcPr>
            <w:tcW w:w="2228" w:type="dxa"/>
            <w:vAlign w:val="center"/>
          </w:tcPr>
          <w:p w:rsidR="00000052" w:rsidRDefault="00000052" w:rsidP="00576FEC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>都市計画</w:t>
            </w:r>
            <w:r>
              <w:rPr>
                <w:rFonts w:ascii="ＭＳ 明朝" w:hAnsi="ＭＳ 明朝" w:cs="ＭＳ 明朝" w:hint="eastAsia"/>
                <w:spacing w:val="-30"/>
                <w:kern w:val="0"/>
                <w:sz w:val="24"/>
              </w:rPr>
              <w:t>課</w:t>
            </w:r>
          </w:p>
        </w:tc>
        <w:tc>
          <w:tcPr>
            <w:tcW w:w="387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土地利用について</w:t>
            </w:r>
          </w:p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都市計画道路（・・号線）の計画決定及び位置について</w:t>
            </w:r>
          </w:p>
        </w:tc>
        <w:tc>
          <w:tcPr>
            <w:tcW w:w="96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975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99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</w:tr>
      <w:tr w:rsidR="00000052" w:rsidTr="00092E3A">
        <w:tc>
          <w:tcPr>
            <w:tcW w:w="2228" w:type="dxa"/>
            <w:vAlign w:val="center"/>
          </w:tcPr>
          <w:p w:rsidR="00000052" w:rsidRDefault="00000052" w:rsidP="00576FEC">
            <w:pPr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>建築指導</w:t>
            </w:r>
            <w:r>
              <w:rPr>
                <w:rFonts w:ascii="ＭＳ 明朝" w:hAnsi="ＭＳ 明朝" w:cs="ＭＳ 明朝" w:hint="eastAsia"/>
                <w:spacing w:val="-30"/>
                <w:kern w:val="0"/>
                <w:sz w:val="24"/>
              </w:rPr>
              <w:t>課</w:t>
            </w:r>
          </w:p>
        </w:tc>
        <w:tc>
          <w:tcPr>
            <w:tcW w:w="387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用途について</w:t>
            </w:r>
          </w:p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予定建築物及び接道について</w:t>
            </w:r>
          </w:p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その他（状況に応じて）</w:t>
            </w:r>
          </w:p>
        </w:tc>
        <w:tc>
          <w:tcPr>
            <w:tcW w:w="96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975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99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</w:tr>
      <w:tr w:rsidR="00000052" w:rsidTr="00092E3A">
        <w:tc>
          <w:tcPr>
            <w:tcW w:w="2228" w:type="dxa"/>
            <w:vAlign w:val="center"/>
          </w:tcPr>
          <w:p w:rsidR="00000052" w:rsidRDefault="00092E3A" w:rsidP="00092E3A">
            <w:pPr>
              <w:jc w:val="left"/>
              <w:rPr>
                <w:rFonts w:ascii="ＭＳ 明朝" w:hAnsi="ＭＳ 明朝" w:cs="ＭＳ 明朝"/>
                <w:b/>
                <w:spacing w:val="15"/>
                <w:kern w:val="0"/>
                <w:sz w:val="24"/>
              </w:rPr>
            </w:pPr>
            <w:r w:rsidRPr="00092E3A">
              <w:rPr>
                <w:rFonts w:ascii="ＭＳ 明朝" w:hAnsi="ＭＳ 明朝" w:cs="ＭＳ 明朝" w:hint="eastAsia"/>
                <w:b/>
                <w:spacing w:val="15"/>
                <w:kern w:val="0"/>
                <w:sz w:val="24"/>
              </w:rPr>
              <w:t>その他</w:t>
            </w:r>
          </w:p>
          <w:p w:rsidR="00092E3A" w:rsidRPr="00092E3A" w:rsidRDefault="00092E3A" w:rsidP="00092E3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>〇〇〇課</w:t>
            </w:r>
          </w:p>
        </w:tc>
        <w:tc>
          <w:tcPr>
            <w:tcW w:w="3870" w:type="dxa"/>
          </w:tcPr>
          <w:p w:rsidR="00000052" w:rsidRDefault="00000052" w:rsidP="00576FEC">
            <w:pPr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96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975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99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</w:tr>
      <w:tr w:rsidR="00000052" w:rsidTr="00092E3A">
        <w:trPr>
          <w:trHeight w:val="795"/>
        </w:trPr>
        <w:tc>
          <w:tcPr>
            <w:tcW w:w="2228" w:type="dxa"/>
            <w:vAlign w:val="center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960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975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499" w:type="dxa"/>
          </w:tcPr>
          <w:p w:rsidR="00000052" w:rsidRDefault="00000052" w:rsidP="00576FEC">
            <w:pPr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000052" w:rsidRDefault="00000052">
      <w:pPr>
        <w:ind w:leftChars="-295" w:left="-619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注意事項</w:t>
      </w:r>
    </w:p>
    <w:p w:rsidR="00000052" w:rsidRDefault="00000052">
      <w:pPr>
        <w:ind w:leftChars="-295" w:left="-619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</w:t>
      </w:r>
      <w:r>
        <w:rPr>
          <w:rFonts w:ascii="ＭＳ 明朝" w:hAnsi="ＭＳ 明朝" w:cs="ＭＳ 明朝" w:hint="eastAsia"/>
          <w:b/>
          <w:bCs/>
          <w:sz w:val="24"/>
          <w:u w:val="single"/>
        </w:rPr>
        <w:t>この各課確認書は，開発行為に係る事前協議ではありません。</w:t>
      </w:r>
    </w:p>
    <w:p w:rsidR="00000052" w:rsidRDefault="00000052">
      <w:pPr>
        <w:ind w:leftChars="-295" w:left="-619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※各課への確認には，必要な地図や図面等を持参してください。</w:t>
      </w:r>
    </w:p>
    <w:p w:rsidR="00092E3A" w:rsidRDefault="00092E3A">
      <w:pPr>
        <w:ind w:leftChars="-295" w:left="-619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※「担当部署」その他については，別途確認が必要と指示があった場合のみ，確認を行ってください。</w:t>
      </w:r>
    </w:p>
    <w:p w:rsidR="00000052" w:rsidRDefault="00000052">
      <w:pPr>
        <w:ind w:leftChars="-295" w:left="-619" w:rightChars="-664" w:right="-1394"/>
        <w:rPr>
          <w:rFonts w:ascii="ＭＳ 明朝" w:hAnsi="ＭＳ 明朝" w:cs="ＭＳ 明朝"/>
          <w:sz w:val="24"/>
        </w:rPr>
      </w:pPr>
    </w:p>
    <w:sectPr w:rsidR="00000052">
      <w:pgSz w:w="11906" w:h="16838"/>
      <w:pgMar w:top="510" w:right="1701" w:bottom="51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A42" w:rsidRDefault="00D53A42" w:rsidP="00D92CA4">
      <w:r>
        <w:separator/>
      </w:r>
    </w:p>
  </w:endnote>
  <w:endnote w:type="continuationSeparator" w:id="0">
    <w:p w:rsidR="00D53A42" w:rsidRDefault="00D53A42" w:rsidP="00D9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A42" w:rsidRDefault="00D53A42" w:rsidP="00D92CA4">
      <w:r>
        <w:separator/>
      </w:r>
    </w:p>
  </w:footnote>
  <w:footnote w:type="continuationSeparator" w:id="0">
    <w:p w:rsidR="00D53A42" w:rsidRDefault="00D53A42" w:rsidP="00D92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52"/>
    <w:rsid w:val="00092E3A"/>
    <w:rsid w:val="00172A27"/>
    <w:rsid w:val="00225988"/>
    <w:rsid w:val="0025026B"/>
    <w:rsid w:val="00282CD2"/>
    <w:rsid w:val="002B3487"/>
    <w:rsid w:val="003456A6"/>
    <w:rsid w:val="00576FEC"/>
    <w:rsid w:val="00691BE6"/>
    <w:rsid w:val="007237C4"/>
    <w:rsid w:val="00794D9D"/>
    <w:rsid w:val="00855FC5"/>
    <w:rsid w:val="008D636A"/>
    <w:rsid w:val="00955FD7"/>
    <w:rsid w:val="00967790"/>
    <w:rsid w:val="00BF34FB"/>
    <w:rsid w:val="00CD13B8"/>
    <w:rsid w:val="00D53A42"/>
    <w:rsid w:val="00D92CA4"/>
    <w:rsid w:val="00E80151"/>
    <w:rsid w:val="07525B35"/>
    <w:rsid w:val="08747100"/>
    <w:rsid w:val="09365DB2"/>
    <w:rsid w:val="0ECB0844"/>
    <w:rsid w:val="149442E5"/>
    <w:rsid w:val="17142523"/>
    <w:rsid w:val="25E96A05"/>
    <w:rsid w:val="285255CB"/>
    <w:rsid w:val="2A6C6B72"/>
    <w:rsid w:val="41247F11"/>
    <w:rsid w:val="43E8370F"/>
    <w:rsid w:val="451D5F5B"/>
    <w:rsid w:val="47E47363"/>
    <w:rsid w:val="492A6ABB"/>
    <w:rsid w:val="50E45C8C"/>
    <w:rsid w:val="51726F1C"/>
    <w:rsid w:val="54911454"/>
    <w:rsid w:val="60462B8C"/>
    <w:rsid w:val="647C09A0"/>
    <w:rsid w:val="66483DD4"/>
    <w:rsid w:val="6A5979BF"/>
    <w:rsid w:val="6E1108AE"/>
    <w:rsid w:val="72B6704C"/>
    <w:rsid w:val="76E3345E"/>
    <w:rsid w:val="7D70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FE6CE35"/>
  <w15:chartTrackingRefBased/>
  <w15:docId w15:val="{D30F1689-7F3D-44A8-A4CC-58AF1837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00"/>
    </w:pPr>
    <w:rPr>
      <w:sz w:val="20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2">
    <w:name w:val="Body Text Indent 2"/>
    <w:basedOn w:val="a"/>
    <w:pPr>
      <w:ind w:firstLineChars="100" w:firstLine="240"/>
    </w:pPr>
    <w:rPr>
      <w:sz w:val="24"/>
    </w:rPr>
  </w:style>
  <w:style w:type="paragraph" w:styleId="a9">
    <w:name w:val="Balloon Text"/>
    <w:basedOn w:val="a"/>
    <w:link w:val="aa"/>
    <w:rsid w:val="00723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37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70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（条例第３条）</vt:lpstr>
    </vt:vector>
  </TitlesOfParts>
  <Manager/>
  <Company>柏市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（条例第３条）</dc:title>
  <dc:subject/>
  <dc:creator>takuti3</dc:creator>
  <cp:keywords/>
  <dc:description/>
  <cp:lastModifiedBy>高齢者支援課９</cp:lastModifiedBy>
  <cp:revision>10</cp:revision>
  <cp:lastPrinted>2019-07-02T03:03:00Z</cp:lastPrinted>
  <dcterms:created xsi:type="dcterms:W3CDTF">2019-06-18T01:49:00Z</dcterms:created>
  <dcterms:modified xsi:type="dcterms:W3CDTF">2023-04-28T06:02:00Z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