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D44C" w14:textId="52D08639" w:rsidR="00D14BB6" w:rsidRDefault="00C83D49" w:rsidP="00C04840">
      <w:pPr>
        <w:jc w:val="center"/>
        <w:rPr>
          <w:rFonts w:ascii="ＭＳ Ｐ明朝" w:eastAsia="ＭＳ Ｐ明朝" w:hAnsi="ＭＳ Ｐ明朝"/>
          <w:sz w:val="24"/>
          <w:szCs w:val="24"/>
        </w:rPr>
      </w:pPr>
      <w:bookmarkStart w:id="0" w:name="_Hlk513740289"/>
      <w:r w:rsidRPr="00C83D49">
        <w:rPr>
          <w:rFonts w:ascii="ＭＳ Ｐ明朝" w:eastAsia="ＭＳ Ｐ明朝" w:hAnsi="ＭＳ Ｐ明朝" w:hint="eastAsia"/>
          <w:sz w:val="24"/>
          <w:szCs w:val="24"/>
        </w:rPr>
        <w:t>ウォーター</w:t>
      </w:r>
      <w:r w:rsidRPr="00C83D49">
        <w:rPr>
          <w:rFonts w:ascii="ＭＳ Ｐ明朝" w:eastAsia="ＭＳ Ｐ明朝" w:hAnsi="ＭＳ Ｐ明朝"/>
          <w:sz w:val="24"/>
          <w:szCs w:val="24"/>
        </w:rPr>
        <w:t>PPP導入に向けた民間市場調査に関する</w:t>
      </w:r>
      <w:r w:rsidR="00C04840" w:rsidRPr="00507003">
        <w:rPr>
          <w:rFonts w:ascii="ＭＳ Ｐ明朝" w:eastAsia="ＭＳ Ｐ明朝" w:hAnsi="ＭＳ Ｐ明朝" w:hint="eastAsia"/>
          <w:sz w:val="24"/>
          <w:szCs w:val="24"/>
        </w:rPr>
        <w:t>質問回答書</w:t>
      </w:r>
    </w:p>
    <w:p w14:paraId="24BA098F" w14:textId="77777777" w:rsidR="000E6C3E" w:rsidRPr="00507003" w:rsidRDefault="000E6C3E" w:rsidP="00C04840">
      <w:pPr>
        <w:jc w:val="center"/>
        <w:rPr>
          <w:rFonts w:ascii="ＭＳ Ｐ明朝" w:eastAsia="ＭＳ Ｐ明朝" w:hAnsi="ＭＳ Ｐ明朝"/>
          <w:sz w:val="24"/>
          <w:szCs w:val="24"/>
        </w:rPr>
      </w:pPr>
    </w:p>
    <w:p w14:paraId="5ADB4C83" w14:textId="51CBBBE9" w:rsidR="00C04840" w:rsidRPr="00507003" w:rsidRDefault="00F1177B" w:rsidP="00C04840">
      <w:pPr>
        <w:jc w:val="center"/>
        <w:rPr>
          <w:rFonts w:ascii="ＭＳ Ｐ明朝" w:eastAsia="ＭＳ Ｐ明朝" w:hAnsi="ＭＳ Ｐ明朝"/>
          <w:szCs w:val="21"/>
        </w:rPr>
      </w:pPr>
      <w:r>
        <w:rPr>
          <w:rFonts w:ascii="ＭＳ Ｐ明朝" w:eastAsia="ＭＳ Ｐ明朝" w:hAnsi="ＭＳ Ｐ明朝" w:hint="eastAsia"/>
          <w:szCs w:val="21"/>
        </w:rPr>
        <w:t>Ａ社</w:t>
      </w:r>
      <w:r w:rsidR="00C04840" w:rsidRPr="00507003">
        <w:rPr>
          <w:rFonts w:ascii="ＭＳ Ｐ明朝" w:eastAsia="ＭＳ Ｐ明朝" w:hAnsi="ＭＳ Ｐ明朝" w:hint="eastAsia"/>
          <w:szCs w:val="21"/>
        </w:rPr>
        <w:t xml:space="preserve">　　　　　　　　　　　　　　　　　　　　　　　　　　　　　　　　　　　　　　　　　　　　　　　　　　　　　　　　　　　　　　　　　　　　　　　　　　　　　　</w:t>
      </w:r>
      <w:r w:rsidR="00C16C3F" w:rsidRPr="00507003">
        <w:rPr>
          <w:rFonts w:ascii="ＭＳ Ｐ明朝" w:eastAsia="ＭＳ Ｐ明朝" w:hAnsi="ＭＳ Ｐ明朝" w:hint="eastAsia"/>
          <w:szCs w:val="21"/>
        </w:rPr>
        <w:t xml:space="preserve">　　　　　　　</w:t>
      </w:r>
      <w:r w:rsidR="00C04840" w:rsidRPr="00507003">
        <w:rPr>
          <w:rFonts w:ascii="ＭＳ Ｐ明朝" w:eastAsia="ＭＳ Ｐ明朝" w:hAnsi="ＭＳ Ｐ明朝" w:hint="eastAsia"/>
          <w:szCs w:val="21"/>
        </w:rPr>
        <w:t xml:space="preserve">　</w:t>
      </w:r>
      <w:r w:rsidR="00B23D86">
        <w:rPr>
          <w:rFonts w:ascii="ＭＳ Ｐ明朝" w:eastAsia="ＭＳ Ｐ明朝" w:hAnsi="ＭＳ Ｐ明朝" w:hint="eastAsia"/>
          <w:szCs w:val="21"/>
        </w:rPr>
        <w:t>令和</w:t>
      </w:r>
      <w:r w:rsidR="00984145">
        <w:rPr>
          <w:rFonts w:ascii="ＭＳ Ｐ明朝" w:eastAsia="ＭＳ Ｐ明朝" w:hAnsi="ＭＳ Ｐ明朝" w:hint="eastAsia"/>
          <w:szCs w:val="21"/>
        </w:rPr>
        <w:t>6</w:t>
      </w:r>
      <w:r w:rsidR="00C04840" w:rsidRPr="00507003">
        <w:rPr>
          <w:rFonts w:ascii="ＭＳ Ｐ明朝" w:eastAsia="ＭＳ Ｐ明朝" w:hAnsi="ＭＳ Ｐ明朝" w:hint="eastAsia"/>
          <w:szCs w:val="21"/>
        </w:rPr>
        <w:t>年</w:t>
      </w:r>
      <w:r w:rsidR="00984145">
        <w:rPr>
          <w:rFonts w:ascii="ＭＳ Ｐ明朝" w:eastAsia="ＭＳ Ｐ明朝" w:hAnsi="ＭＳ Ｐ明朝" w:hint="eastAsia"/>
          <w:szCs w:val="21"/>
        </w:rPr>
        <w:t>12</w:t>
      </w:r>
      <w:r w:rsidR="00C04840" w:rsidRPr="00507003">
        <w:rPr>
          <w:rFonts w:ascii="ＭＳ Ｐ明朝" w:eastAsia="ＭＳ Ｐ明朝" w:hAnsi="ＭＳ Ｐ明朝" w:hint="eastAsia"/>
          <w:szCs w:val="21"/>
        </w:rPr>
        <w:t>月</w:t>
      </w:r>
      <w:r w:rsidR="003B202C">
        <w:rPr>
          <w:rFonts w:ascii="ＭＳ Ｐ明朝" w:eastAsia="ＭＳ Ｐ明朝" w:hAnsi="ＭＳ Ｐ明朝" w:hint="eastAsia"/>
          <w:szCs w:val="21"/>
        </w:rPr>
        <w:t>18</w:t>
      </w:r>
      <w:r w:rsidR="00C04840" w:rsidRPr="00507003">
        <w:rPr>
          <w:rFonts w:ascii="ＭＳ Ｐ明朝" w:eastAsia="ＭＳ Ｐ明朝" w:hAnsi="ＭＳ Ｐ明朝" w:hint="eastAsia"/>
          <w:szCs w:val="21"/>
        </w:rPr>
        <w:t>日</w:t>
      </w:r>
    </w:p>
    <w:tbl>
      <w:tblPr>
        <w:tblStyle w:val="a3"/>
        <w:tblW w:w="14737" w:type="dxa"/>
        <w:tblLook w:val="04A0" w:firstRow="1" w:lastRow="0" w:firstColumn="1" w:lastColumn="0" w:noHBand="0" w:noVBand="1"/>
      </w:tblPr>
      <w:tblGrid>
        <w:gridCol w:w="704"/>
        <w:gridCol w:w="1134"/>
        <w:gridCol w:w="6521"/>
        <w:gridCol w:w="6378"/>
      </w:tblGrid>
      <w:tr w:rsidR="00984145" w:rsidRPr="00507003" w14:paraId="7C00DB04" w14:textId="77777777" w:rsidTr="00984145">
        <w:tc>
          <w:tcPr>
            <w:tcW w:w="704" w:type="dxa"/>
          </w:tcPr>
          <w:bookmarkEnd w:id="0"/>
          <w:p w14:paraId="2AB4F302" w14:textId="75B3E75B" w:rsidR="00984145" w:rsidRPr="00507003" w:rsidRDefault="00984145" w:rsidP="00C83D49">
            <w:pPr>
              <w:jc w:val="center"/>
              <w:rPr>
                <w:rFonts w:ascii="ＭＳ Ｐ明朝" w:eastAsia="ＭＳ Ｐ明朝" w:hAnsi="ＭＳ Ｐ明朝"/>
                <w:szCs w:val="21"/>
              </w:rPr>
            </w:pPr>
            <w:r>
              <w:rPr>
                <w:rFonts w:ascii="ＭＳ Ｐ明朝" w:eastAsia="ＭＳ Ｐ明朝" w:hAnsi="ＭＳ Ｐ明朝" w:hint="eastAsia"/>
                <w:szCs w:val="21"/>
              </w:rPr>
              <w:t>整理</w:t>
            </w:r>
            <w:r w:rsidRPr="00507003">
              <w:rPr>
                <w:rFonts w:ascii="ＭＳ Ｐ明朝" w:eastAsia="ＭＳ Ｐ明朝" w:hAnsi="ＭＳ Ｐ明朝" w:hint="eastAsia"/>
                <w:szCs w:val="21"/>
              </w:rPr>
              <w:t>番号</w:t>
            </w:r>
          </w:p>
        </w:tc>
        <w:tc>
          <w:tcPr>
            <w:tcW w:w="1134" w:type="dxa"/>
          </w:tcPr>
          <w:p w14:paraId="4F5ECF49" w14:textId="77777777" w:rsidR="00984145" w:rsidRDefault="00984145" w:rsidP="00C83D49">
            <w:pPr>
              <w:jc w:val="center"/>
              <w:rPr>
                <w:rFonts w:ascii="ＭＳ Ｐ明朝" w:eastAsia="ＭＳ Ｐ明朝" w:hAnsi="ＭＳ Ｐ明朝"/>
                <w:szCs w:val="21"/>
              </w:rPr>
            </w:pPr>
            <w:r>
              <w:rPr>
                <w:rFonts w:ascii="ＭＳ Ｐ明朝" w:eastAsia="ＭＳ Ｐ明朝" w:hAnsi="ＭＳ Ｐ明朝" w:hint="eastAsia"/>
                <w:szCs w:val="21"/>
              </w:rPr>
              <w:t>質問番号</w:t>
            </w:r>
          </w:p>
          <w:p w14:paraId="7ADB586F" w14:textId="64AC7166" w:rsidR="00984145" w:rsidRPr="00507003" w:rsidRDefault="00984145" w:rsidP="00C83D49">
            <w:pPr>
              <w:jc w:val="center"/>
              <w:rPr>
                <w:rFonts w:ascii="ＭＳ Ｐ明朝" w:eastAsia="ＭＳ Ｐ明朝" w:hAnsi="ＭＳ Ｐ明朝"/>
                <w:szCs w:val="21"/>
              </w:rPr>
            </w:pPr>
            <w:r>
              <w:rPr>
                <w:rFonts w:ascii="ＭＳ Ｐ明朝" w:eastAsia="ＭＳ Ｐ明朝" w:hAnsi="ＭＳ Ｐ明朝" w:hint="eastAsia"/>
                <w:szCs w:val="21"/>
              </w:rPr>
              <w:t>その他</w:t>
            </w:r>
          </w:p>
        </w:tc>
        <w:tc>
          <w:tcPr>
            <w:tcW w:w="6521" w:type="dxa"/>
          </w:tcPr>
          <w:p w14:paraId="669FFB8D" w14:textId="12707F72" w:rsidR="00984145" w:rsidRPr="00507003" w:rsidRDefault="00984145" w:rsidP="00C04840">
            <w:pPr>
              <w:jc w:val="center"/>
              <w:rPr>
                <w:rFonts w:ascii="ＭＳ Ｐ明朝" w:eastAsia="ＭＳ Ｐ明朝" w:hAnsi="ＭＳ Ｐ明朝"/>
                <w:szCs w:val="21"/>
              </w:rPr>
            </w:pPr>
            <w:r w:rsidRPr="00507003">
              <w:rPr>
                <w:rFonts w:ascii="ＭＳ Ｐ明朝" w:eastAsia="ＭＳ Ｐ明朝" w:hAnsi="ＭＳ Ｐ明朝" w:hint="eastAsia"/>
                <w:szCs w:val="21"/>
              </w:rPr>
              <w:t>質問事項</w:t>
            </w:r>
          </w:p>
        </w:tc>
        <w:tc>
          <w:tcPr>
            <w:tcW w:w="6378" w:type="dxa"/>
          </w:tcPr>
          <w:p w14:paraId="22824E41" w14:textId="550E92BE" w:rsidR="00984145" w:rsidRPr="00507003" w:rsidRDefault="00984145" w:rsidP="00C04840">
            <w:pPr>
              <w:jc w:val="center"/>
              <w:rPr>
                <w:rFonts w:ascii="ＭＳ Ｐ明朝" w:eastAsia="ＭＳ Ｐ明朝" w:hAnsi="ＭＳ Ｐ明朝"/>
                <w:szCs w:val="21"/>
              </w:rPr>
            </w:pPr>
            <w:r w:rsidRPr="00507003">
              <w:rPr>
                <w:rFonts w:ascii="ＭＳ Ｐ明朝" w:eastAsia="ＭＳ Ｐ明朝" w:hAnsi="ＭＳ Ｐ明朝" w:hint="eastAsia"/>
                <w:szCs w:val="21"/>
              </w:rPr>
              <w:t>回答事項</w:t>
            </w:r>
          </w:p>
        </w:tc>
      </w:tr>
      <w:tr w:rsidR="00984145" w:rsidRPr="00507003" w14:paraId="102EB273" w14:textId="77777777" w:rsidTr="00984145">
        <w:tc>
          <w:tcPr>
            <w:tcW w:w="704" w:type="dxa"/>
          </w:tcPr>
          <w:p w14:paraId="17D02B55" w14:textId="77777777" w:rsidR="00984145" w:rsidRPr="00507003" w:rsidRDefault="00984145" w:rsidP="00C04840">
            <w:pPr>
              <w:rPr>
                <w:rFonts w:ascii="ＭＳ Ｐ明朝" w:eastAsia="ＭＳ Ｐ明朝" w:hAnsi="ＭＳ Ｐ明朝"/>
                <w:szCs w:val="21"/>
              </w:rPr>
            </w:pPr>
          </w:p>
          <w:p w14:paraId="0294141C" w14:textId="256458B4" w:rsidR="00984145" w:rsidRPr="00507003" w:rsidRDefault="00984145" w:rsidP="00C04840">
            <w:pPr>
              <w:rPr>
                <w:rFonts w:ascii="ＭＳ Ｐ明朝" w:eastAsia="ＭＳ Ｐ明朝" w:hAnsi="ＭＳ Ｐ明朝"/>
                <w:szCs w:val="21"/>
              </w:rPr>
            </w:pPr>
            <w:r w:rsidRPr="00507003">
              <w:rPr>
                <w:rFonts w:ascii="ＭＳ Ｐ明朝" w:eastAsia="ＭＳ Ｐ明朝" w:hAnsi="ＭＳ Ｐ明朝" w:hint="eastAsia"/>
                <w:szCs w:val="21"/>
              </w:rPr>
              <w:t xml:space="preserve">　１</w:t>
            </w:r>
          </w:p>
          <w:p w14:paraId="47DF2CA0" w14:textId="42098730" w:rsidR="00984145" w:rsidRPr="00507003" w:rsidRDefault="00984145" w:rsidP="00C04840">
            <w:pPr>
              <w:rPr>
                <w:rFonts w:ascii="ＭＳ Ｐ明朝" w:eastAsia="ＭＳ Ｐ明朝" w:hAnsi="ＭＳ Ｐ明朝"/>
                <w:szCs w:val="21"/>
              </w:rPr>
            </w:pPr>
          </w:p>
        </w:tc>
        <w:tc>
          <w:tcPr>
            <w:tcW w:w="1134" w:type="dxa"/>
          </w:tcPr>
          <w:p w14:paraId="57BFDFD9" w14:textId="24E8727B" w:rsidR="00984145" w:rsidRPr="00507003" w:rsidRDefault="00C83D49" w:rsidP="00A550B4">
            <w:pPr>
              <w:rPr>
                <w:rFonts w:ascii="ＭＳ Ｐ明朝" w:eastAsia="ＭＳ Ｐ明朝" w:hAnsi="ＭＳ Ｐ明朝"/>
                <w:szCs w:val="21"/>
              </w:rPr>
            </w:pPr>
            <w:r w:rsidRPr="00C83D49">
              <w:rPr>
                <w:rFonts w:ascii="ＭＳ Ｐ明朝" w:eastAsia="ＭＳ Ｐ明朝" w:hAnsi="ＭＳ Ｐ明朝"/>
                <w:szCs w:val="21"/>
              </w:rPr>
              <w:t>MS概要説明書</w:t>
            </w:r>
          </w:p>
        </w:tc>
        <w:tc>
          <w:tcPr>
            <w:tcW w:w="6521" w:type="dxa"/>
          </w:tcPr>
          <w:p w14:paraId="27BFFF0C" w14:textId="77777777" w:rsidR="00C83D49" w:rsidRPr="00C83D49" w:rsidRDefault="00C83D49" w:rsidP="00C83D49">
            <w:pPr>
              <w:autoSpaceDE w:val="0"/>
              <w:autoSpaceDN w:val="0"/>
              <w:rPr>
                <w:rFonts w:ascii="ＭＳ 明朝" w:eastAsia="ＭＳ 明朝" w:hAnsi="ＭＳ 明朝" w:cs="ＭＳ 明朝"/>
                <w:color w:val="000000"/>
                <w:kern w:val="0"/>
                <w:szCs w:val="21"/>
              </w:rPr>
            </w:pPr>
            <w:r w:rsidRPr="00C83D49">
              <w:rPr>
                <w:rFonts w:ascii="ＭＳ 明朝" w:eastAsia="ＭＳ 明朝" w:hAnsi="ＭＳ 明朝" w:cs="ＭＳ 明朝" w:hint="eastAsia"/>
                <w:color w:val="000000"/>
                <w:kern w:val="0"/>
                <w:szCs w:val="21"/>
              </w:rPr>
              <w:t>現行の水道事業の契約が令和</w:t>
            </w:r>
            <w:r w:rsidRPr="00C83D49">
              <w:rPr>
                <w:rFonts w:ascii="ＭＳ 明朝" w:eastAsia="ＭＳ 明朝" w:hAnsi="ＭＳ 明朝" w:cs="ＭＳ 明朝"/>
                <w:color w:val="000000"/>
                <w:kern w:val="0"/>
                <w:szCs w:val="21"/>
              </w:rPr>
              <w:t>11年度までとなっております。</w:t>
            </w:r>
          </w:p>
          <w:p w14:paraId="0BA83CEA" w14:textId="77777777" w:rsidR="00C83D49" w:rsidRPr="00C83D49" w:rsidRDefault="00C83D49" w:rsidP="00C83D49">
            <w:pPr>
              <w:autoSpaceDE w:val="0"/>
              <w:autoSpaceDN w:val="0"/>
              <w:rPr>
                <w:rFonts w:ascii="ＭＳ 明朝" w:eastAsia="ＭＳ 明朝" w:hAnsi="ＭＳ 明朝" w:cs="ＭＳ 明朝"/>
                <w:color w:val="000000"/>
                <w:kern w:val="0"/>
                <w:szCs w:val="21"/>
              </w:rPr>
            </w:pPr>
            <w:r w:rsidRPr="00C83D49">
              <w:rPr>
                <w:rFonts w:ascii="ＭＳ 明朝" w:eastAsia="ＭＳ 明朝" w:hAnsi="ＭＳ 明朝" w:cs="ＭＳ 明朝" w:hint="eastAsia"/>
                <w:color w:val="000000"/>
                <w:kern w:val="0"/>
                <w:szCs w:val="21"/>
              </w:rPr>
              <w:t>想定される</w:t>
            </w:r>
            <w:r w:rsidRPr="00C83D49">
              <w:rPr>
                <w:rFonts w:ascii="ＭＳ 明朝" w:eastAsia="ＭＳ 明朝" w:hAnsi="ＭＳ 明朝" w:cs="ＭＳ 明朝"/>
                <w:color w:val="000000"/>
                <w:kern w:val="0"/>
                <w:szCs w:val="21"/>
              </w:rPr>
              <w:t>W-PPPのレベル3.5、レベル4については、遅くとも令和11年度を予定されていますが、水道施設の運転管理については段階的に本事業に組み込まれる理解でよろしいでしょうか。</w:t>
            </w:r>
          </w:p>
          <w:p w14:paraId="25CC2058" w14:textId="77777777" w:rsidR="00984145" w:rsidRDefault="00C83D49" w:rsidP="00C83D49">
            <w:pPr>
              <w:rPr>
                <w:rFonts w:ascii="ＭＳ 明朝" w:eastAsia="ＭＳ 明朝" w:hAnsi="ＭＳ 明朝" w:cs="ＭＳ 明朝"/>
                <w:color w:val="000000"/>
                <w:kern w:val="0"/>
                <w:szCs w:val="21"/>
              </w:rPr>
            </w:pPr>
            <w:r w:rsidRPr="00C83D49">
              <w:rPr>
                <w:rFonts w:ascii="ＭＳ 明朝" w:eastAsia="ＭＳ 明朝" w:hAnsi="ＭＳ 明朝" w:cs="ＭＳ 明朝" w:hint="eastAsia"/>
                <w:color w:val="000000"/>
                <w:kern w:val="0"/>
                <w:szCs w:val="21"/>
              </w:rPr>
              <w:t>なお、当該業務委託を本事業へ組み込まれる際の想定されている公募方法についてご教示いただきたく存じます。</w:t>
            </w:r>
          </w:p>
          <w:p w14:paraId="2690E1A1" w14:textId="31F1D6D9" w:rsidR="00C83D49" w:rsidRPr="00F419EB" w:rsidRDefault="00C83D49" w:rsidP="00C83D49">
            <w:pPr>
              <w:rPr>
                <w:rFonts w:ascii="ＭＳ Ｐ明朝" w:eastAsia="ＭＳ Ｐ明朝" w:hAnsi="ＭＳ Ｐ明朝"/>
                <w:szCs w:val="21"/>
              </w:rPr>
            </w:pPr>
          </w:p>
        </w:tc>
        <w:tc>
          <w:tcPr>
            <w:tcW w:w="6378" w:type="dxa"/>
          </w:tcPr>
          <w:p w14:paraId="3D1D731E" w14:textId="1D9BF042" w:rsidR="00984145" w:rsidRDefault="00FC5FC1" w:rsidP="00C04840">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ご質問のとおりです。また，</w:t>
            </w:r>
            <w:r w:rsidR="00C83D49">
              <w:rPr>
                <w:rFonts w:ascii="ＭＳ 明朝" w:eastAsia="ＭＳ 明朝" w:hAnsi="ＭＳ 明朝" w:cs="ＭＳ 明朝" w:hint="eastAsia"/>
                <w:color w:val="000000"/>
                <w:kern w:val="0"/>
                <w:szCs w:val="21"/>
              </w:rPr>
              <w:t>W-PPPへ組み込</w:t>
            </w:r>
            <w:r w:rsidR="00800E38">
              <w:rPr>
                <w:rFonts w:ascii="ＭＳ 明朝" w:eastAsia="ＭＳ 明朝" w:hAnsi="ＭＳ 明朝" w:cs="ＭＳ 明朝" w:hint="eastAsia"/>
                <w:color w:val="000000"/>
                <w:kern w:val="0"/>
                <w:szCs w:val="21"/>
              </w:rPr>
              <w:t>むこととなった場合</w:t>
            </w:r>
            <w:r w:rsidR="00C83D49">
              <w:rPr>
                <w:rFonts w:ascii="ＭＳ 明朝" w:eastAsia="ＭＳ 明朝" w:hAnsi="ＭＳ 明朝" w:cs="ＭＳ 明朝" w:hint="eastAsia"/>
                <w:color w:val="000000"/>
                <w:kern w:val="0"/>
                <w:szCs w:val="21"/>
              </w:rPr>
              <w:t>は令和12年度からを</w:t>
            </w:r>
            <w:r w:rsidR="00800E38">
              <w:rPr>
                <w:rFonts w:ascii="ＭＳ 明朝" w:eastAsia="ＭＳ 明朝" w:hAnsi="ＭＳ 明朝" w:cs="ＭＳ 明朝" w:hint="eastAsia"/>
                <w:color w:val="000000"/>
                <w:kern w:val="0"/>
                <w:szCs w:val="21"/>
              </w:rPr>
              <w:t>想定</w:t>
            </w:r>
            <w:r w:rsidR="00C83D49">
              <w:rPr>
                <w:rFonts w:ascii="ＭＳ 明朝" w:eastAsia="ＭＳ 明朝" w:hAnsi="ＭＳ 明朝" w:cs="ＭＳ 明朝" w:hint="eastAsia"/>
                <w:color w:val="000000"/>
                <w:kern w:val="0"/>
                <w:szCs w:val="21"/>
              </w:rPr>
              <w:t>しています。</w:t>
            </w:r>
          </w:p>
          <w:p w14:paraId="1F2CAE7D" w14:textId="603D1422" w:rsidR="00C83D49" w:rsidRPr="00507003" w:rsidRDefault="00FC5FC1" w:rsidP="00C04840">
            <w:pPr>
              <w:rPr>
                <w:rFonts w:ascii="ＭＳ Ｐ明朝" w:eastAsia="ＭＳ Ｐ明朝" w:hAnsi="ＭＳ Ｐ明朝"/>
                <w:szCs w:val="21"/>
              </w:rPr>
            </w:pPr>
            <w:r>
              <w:rPr>
                <w:rFonts w:ascii="ＭＳ 明朝" w:eastAsia="ＭＳ 明朝" w:hAnsi="ＭＳ 明朝" w:cs="ＭＳ 明朝" w:hint="eastAsia"/>
                <w:color w:val="000000"/>
                <w:kern w:val="0"/>
                <w:szCs w:val="21"/>
              </w:rPr>
              <w:t>公募及び選定はすべての業務を含めて実施する予定であり，</w:t>
            </w:r>
            <w:r w:rsidR="00C83D49">
              <w:rPr>
                <w:rFonts w:ascii="ＭＳ 明朝" w:eastAsia="ＭＳ 明朝" w:hAnsi="ＭＳ 明朝" w:cs="ＭＳ 明朝" w:hint="eastAsia"/>
                <w:color w:val="000000"/>
                <w:kern w:val="0"/>
                <w:szCs w:val="21"/>
              </w:rPr>
              <w:t>方法については公募型プロポーザル方式や総合評価方式等が考えられますが，現状未定</w:t>
            </w:r>
            <w:r w:rsidR="00800E38">
              <w:rPr>
                <w:rFonts w:ascii="ＭＳ 明朝" w:eastAsia="ＭＳ 明朝" w:hAnsi="ＭＳ 明朝" w:cs="ＭＳ 明朝" w:hint="eastAsia"/>
                <w:color w:val="000000"/>
                <w:kern w:val="0"/>
                <w:szCs w:val="21"/>
              </w:rPr>
              <w:t>で</w:t>
            </w:r>
            <w:r w:rsidR="00C83D49">
              <w:rPr>
                <w:rFonts w:ascii="ＭＳ 明朝" w:eastAsia="ＭＳ 明朝" w:hAnsi="ＭＳ 明朝" w:cs="ＭＳ 明朝" w:hint="eastAsia"/>
                <w:color w:val="000000"/>
                <w:kern w:val="0"/>
                <w:szCs w:val="21"/>
              </w:rPr>
              <w:t>す。</w:t>
            </w:r>
          </w:p>
        </w:tc>
      </w:tr>
      <w:tr w:rsidR="00984145" w:rsidRPr="00507003" w14:paraId="39F46E5F" w14:textId="77777777" w:rsidTr="00984145">
        <w:tc>
          <w:tcPr>
            <w:tcW w:w="704" w:type="dxa"/>
          </w:tcPr>
          <w:p w14:paraId="34988028" w14:textId="77777777" w:rsidR="00984145" w:rsidRPr="00507003" w:rsidRDefault="00984145" w:rsidP="009B278A">
            <w:pPr>
              <w:rPr>
                <w:rFonts w:ascii="ＭＳ Ｐ明朝" w:eastAsia="ＭＳ Ｐ明朝" w:hAnsi="ＭＳ Ｐ明朝"/>
                <w:szCs w:val="21"/>
              </w:rPr>
            </w:pPr>
          </w:p>
          <w:p w14:paraId="24CC05DC" w14:textId="1A073B95" w:rsidR="00984145" w:rsidRPr="00507003" w:rsidRDefault="00984145" w:rsidP="009B278A">
            <w:pPr>
              <w:rPr>
                <w:rFonts w:ascii="ＭＳ Ｐ明朝" w:eastAsia="ＭＳ Ｐ明朝" w:hAnsi="ＭＳ Ｐ明朝"/>
                <w:szCs w:val="21"/>
              </w:rPr>
            </w:pPr>
            <w:r w:rsidRPr="00507003">
              <w:rPr>
                <w:rFonts w:ascii="ＭＳ Ｐ明朝" w:eastAsia="ＭＳ Ｐ明朝" w:hAnsi="ＭＳ Ｐ明朝" w:hint="eastAsia"/>
                <w:szCs w:val="21"/>
              </w:rPr>
              <w:t xml:space="preserve">　２</w:t>
            </w:r>
          </w:p>
          <w:p w14:paraId="6A80B2BA" w14:textId="75C1BF12" w:rsidR="00984145" w:rsidRPr="00507003" w:rsidRDefault="00984145" w:rsidP="009B278A">
            <w:pPr>
              <w:rPr>
                <w:rFonts w:ascii="ＭＳ Ｐ明朝" w:eastAsia="ＭＳ Ｐ明朝" w:hAnsi="ＭＳ Ｐ明朝"/>
                <w:szCs w:val="21"/>
              </w:rPr>
            </w:pPr>
          </w:p>
        </w:tc>
        <w:tc>
          <w:tcPr>
            <w:tcW w:w="1134" w:type="dxa"/>
          </w:tcPr>
          <w:p w14:paraId="589964CC" w14:textId="77777777" w:rsidR="00C83D49" w:rsidRDefault="00C83D49" w:rsidP="009B278A">
            <w:pPr>
              <w:rPr>
                <w:rFonts w:ascii="ＭＳ Ｐ明朝" w:eastAsia="ＭＳ Ｐ明朝" w:hAnsi="ＭＳ Ｐ明朝"/>
                <w:szCs w:val="21"/>
              </w:rPr>
            </w:pPr>
            <w:r>
              <w:rPr>
                <w:rFonts w:ascii="ＭＳ Ｐ明朝" w:eastAsia="ＭＳ Ｐ明朝" w:hAnsi="ＭＳ Ｐ明朝" w:hint="eastAsia"/>
                <w:szCs w:val="21"/>
              </w:rPr>
              <w:t>P11</w:t>
            </w:r>
          </w:p>
          <w:p w14:paraId="5A4FDA17" w14:textId="77777777" w:rsidR="00C83D49" w:rsidRDefault="00C83D49" w:rsidP="009B278A">
            <w:pPr>
              <w:rPr>
                <w:rFonts w:ascii="ＭＳ Ｐ明朝" w:eastAsia="ＭＳ Ｐ明朝" w:hAnsi="ＭＳ Ｐ明朝"/>
                <w:szCs w:val="21"/>
              </w:rPr>
            </w:pPr>
            <w:r w:rsidRPr="00C83D49">
              <w:rPr>
                <w:rFonts w:ascii="ＭＳ Ｐ明朝" w:eastAsia="ＭＳ Ｐ明朝" w:hAnsi="ＭＳ Ｐ明朝" w:hint="eastAsia"/>
                <w:szCs w:val="21"/>
              </w:rPr>
              <w:t>質問</w:t>
            </w:r>
            <w:r w:rsidRPr="00C83D49">
              <w:rPr>
                <w:rFonts w:ascii="ＭＳ Ｐ明朝" w:eastAsia="ＭＳ Ｐ明朝" w:hAnsi="ＭＳ Ｐ明朝"/>
                <w:szCs w:val="21"/>
              </w:rPr>
              <w:t xml:space="preserve">5 </w:t>
            </w:r>
          </w:p>
          <w:p w14:paraId="66557850" w14:textId="0FBCD54E" w:rsidR="00984145" w:rsidRPr="00507003" w:rsidRDefault="00C83D49" w:rsidP="009B278A">
            <w:pPr>
              <w:rPr>
                <w:rFonts w:ascii="ＭＳ Ｐ明朝" w:eastAsia="ＭＳ Ｐ明朝" w:hAnsi="ＭＳ Ｐ明朝"/>
                <w:szCs w:val="21"/>
              </w:rPr>
            </w:pPr>
            <w:r w:rsidRPr="00C83D49">
              <w:rPr>
                <w:rFonts w:ascii="ＭＳ Ｐ明朝" w:eastAsia="ＭＳ Ｐ明朝" w:hAnsi="ＭＳ Ｐ明朝"/>
                <w:szCs w:val="21"/>
              </w:rPr>
              <w:t>5-1</w:t>
            </w:r>
          </w:p>
        </w:tc>
        <w:tc>
          <w:tcPr>
            <w:tcW w:w="6521" w:type="dxa"/>
          </w:tcPr>
          <w:p w14:paraId="6D10D5EA" w14:textId="77777777" w:rsidR="00984145" w:rsidRDefault="00C83D49" w:rsidP="00083416">
            <w:pPr>
              <w:rPr>
                <w:rFonts w:ascii="ＭＳ 明朝" w:eastAsia="ＭＳ 明朝" w:hAnsi="ＭＳ 明朝" w:cs="ＭＳ 明朝"/>
                <w:color w:val="000000"/>
                <w:kern w:val="0"/>
                <w:szCs w:val="21"/>
              </w:rPr>
            </w:pPr>
            <w:r w:rsidRPr="00C83D49">
              <w:rPr>
                <w:rFonts w:ascii="ＭＳ 明朝" w:eastAsia="ＭＳ 明朝" w:hAnsi="ＭＳ 明朝" w:cs="ＭＳ 明朝" w:hint="eastAsia"/>
                <w:color w:val="000000"/>
                <w:kern w:val="0"/>
                <w:szCs w:val="21"/>
              </w:rPr>
              <w:t>ウォーター</w:t>
            </w:r>
            <w:r w:rsidRPr="00C83D49">
              <w:rPr>
                <w:rFonts w:ascii="ＭＳ 明朝" w:eastAsia="ＭＳ 明朝" w:hAnsi="ＭＳ 明朝" w:cs="ＭＳ 明朝"/>
                <w:color w:val="000000"/>
                <w:kern w:val="0"/>
                <w:szCs w:val="21"/>
              </w:rPr>
              <w:t>PPP-管理・一体マネジメント方式（レベル3.5）に関する選択肢がございますが、スキームについては更新実施型、更新支援型どちらを想定されていますでしょうか。</w:t>
            </w:r>
          </w:p>
          <w:p w14:paraId="205886D0" w14:textId="100D660E" w:rsidR="000E6C3E" w:rsidRPr="00984145" w:rsidRDefault="000E6C3E" w:rsidP="00083416">
            <w:pPr>
              <w:rPr>
                <w:rFonts w:ascii="ＭＳ 明朝" w:eastAsia="ＭＳ 明朝" w:hAnsi="ＭＳ 明朝" w:cs="ＭＳ 明朝"/>
                <w:color w:val="000000"/>
                <w:kern w:val="0"/>
                <w:szCs w:val="21"/>
              </w:rPr>
            </w:pPr>
          </w:p>
        </w:tc>
        <w:tc>
          <w:tcPr>
            <w:tcW w:w="6378" w:type="dxa"/>
          </w:tcPr>
          <w:p w14:paraId="7F389D38" w14:textId="1E73BC5D" w:rsidR="00984145" w:rsidRPr="00507003" w:rsidRDefault="00C83D49" w:rsidP="009B278A">
            <w:pPr>
              <w:rPr>
                <w:rFonts w:ascii="ＭＳ Ｐ明朝" w:eastAsia="ＭＳ Ｐ明朝" w:hAnsi="ＭＳ Ｐ明朝"/>
                <w:szCs w:val="21"/>
              </w:rPr>
            </w:pPr>
            <w:r>
              <w:rPr>
                <w:rFonts w:ascii="ＭＳ Ｐ明朝" w:eastAsia="ＭＳ Ｐ明朝" w:hAnsi="ＭＳ Ｐ明朝" w:hint="eastAsia"/>
                <w:szCs w:val="21"/>
              </w:rPr>
              <w:t>下水道事業及び</w:t>
            </w:r>
            <w:r w:rsidR="000D20CA">
              <w:rPr>
                <w:rFonts w:ascii="ＭＳ Ｐ明朝" w:eastAsia="ＭＳ Ｐ明朝" w:hAnsi="ＭＳ Ｐ明朝" w:hint="eastAsia"/>
                <w:szCs w:val="21"/>
              </w:rPr>
              <w:t>水道</w:t>
            </w:r>
            <w:r>
              <w:rPr>
                <w:rFonts w:ascii="ＭＳ Ｐ明朝" w:eastAsia="ＭＳ Ｐ明朝" w:hAnsi="ＭＳ Ｐ明朝" w:hint="eastAsia"/>
                <w:szCs w:val="21"/>
              </w:rPr>
              <w:t>事業については更新実施型，</w:t>
            </w:r>
            <w:r w:rsidR="000D20CA">
              <w:rPr>
                <w:rFonts w:ascii="ＭＳ Ｐ明朝" w:eastAsia="ＭＳ Ｐ明朝" w:hAnsi="ＭＳ Ｐ明朝" w:hint="eastAsia"/>
                <w:szCs w:val="21"/>
              </w:rPr>
              <w:t>河川事業については更新支援型を想定しています。</w:t>
            </w:r>
          </w:p>
        </w:tc>
      </w:tr>
    </w:tbl>
    <w:p w14:paraId="70E544F7" w14:textId="77777777" w:rsidR="00DE7A13" w:rsidRPr="00507003" w:rsidRDefault="00DE7A13" w:rsidP="00C04840">
      <w:pPr>
        <w:rPr>
          <w:rFonts w:ascii="ＭＳ Ｐ明朝" w:eastAsia="ＭＳ Ｐ明朝" w:hAnsi="ＭＳ Ｐ明朝"/>
          <w:szCs w:val="21"/>
        </w:rPr>
      </w:pPr>
    </w:p>
    <w:sectPr w:rsidR="00DE7A13" w:rsidRPr="00507003" w:rsidSect="00C04840">
      <w:footerReference w:type="default" r:id="rId7"/>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B542A" w14:textId="77777777" w:rsidR="00540558" w:rsidRDefault="00540558" w:rsidP="00A550B4">
      <w:r>
        <w:separator/>
      </w:r>
    </w:p>
  </w:endnote>
  <w:endnote w:type="continuationSeparator" w:id="0">
    <w:p w14:paraId="1112233A" w14:textId="77777777" w:rsidR="00540558" w:rsidRDefault="00540558" w:rsidP="00A5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654232"/>
      <w:docPartObj>
        <w:docPartGallery w:val="Page Numbers (Bottom of Page)"/>
        <w:docPartUnique/>
      </w:docPartObj>
    </w:sdtPr>
    <w:sdtEndPr/>
    <w:sdtContent>
      <w:p w14:paraId="1D85145F" w14:textId="4FE69DDA" w:rsidR="00467E8B" w:rsidRDefault="00467E8B">
        <w:pPr>
          <w:pStyle w:val="a6"/>
          <w:jc w:val="center"/>
        </w:pPr>
        <w:r>
          <w:fldChar w:fldCharType="begin"/>
        </w:r>
        <w:r>
          <w:instrText>PAGE   \* MERGEFORMAT</w:instrText>
        </w:r>
        <w:r>
          <w:fldChar w:fldCharType="separate"/>
        </w:r>
        <w:r>
          <w:rPr>
            <w:lang w:val="ja-JP"/>
          </w:rPr>
          <w:t>2</w:t>
        </w:r>
        <w:r>
          <w:fldChar w:fldCharType="end"/>
        </w:r>
      </w:p>
    </w:sdtContent>
  </w:sdt>
  <w:p w14:paraId="4163E716" w14:textId="77777777" w:rsidR="00467E8B" w:rsidRDefault="00467E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0421" w14:textId="77777777" w:rsidR="00540558" w:rsidRDefault="00540558" w:rsidP="00A550B4">
      <w:r>
        <w:separator/>
      </w:r>
    </w:p>
  </w:footnote>
  <w:footnote w:type="continuationSeparator" w:id="0">
    <w:p w14:paraId="09D710EA" w14:textId="77777777" w:rsidR="00540558" w:rsidRDefault="00540558" w:rsidP="00A55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E8"/>
    <w:rsid w:val="0000124C"/>
    <w:rsid w:val="0002538B"/>
    <w:rsid w:val="000429F7"/>
    <w:rsid w:val="00056B26"/>
    <w:rsid w:val="00067CC4"/>
    <w:rsid w:val="00070DB5"/>
    <w:rsid w:val="00083416"/>
    <w:rsid w:val="000B2065"/>
    <w:rsid w:val="000B20BF"/>
    <w:rsid w:val="000D20CA"/>
    <w:rsid w:val="000E6C3E"/>
    <w:rsid w:val="001243A1"/>
    <w:rsid w:val="001431EA"/>
    <w:rsid w:val="0015268E"/>
    <w:rsid w:val="00172542"/>
    <w:rsid w:val="00182F0C"/>
    <w:rsid w:val="00192ACE"/>
    <w:rsid w:val="0019524C"/>
    <w:rsid w:val="001B1D69"/>
    <w:rsid w:val="001B79B1"/>
    <w:rsid w:val="001D4944"/>
    <w:rsid w:val="00212071"/>
    <w:rsid w:val="00226E8D"/>
    <w:rsid w:val="00235729"/>
    <w:rsid w:val="00261BEF"/>
    <w:rsid w:val="00283EBA"/>
    <w:rsid w:val="002A6C49"/>
    <w:rsid w:val="002B3D3F"/>
    <w:rsid w:val="002C2664"/>
    <w:rsid w:val="002C26D6"/>
    <w:rsid w:val="002F6D10"/>
    <w:rsid w:val="003114B9"/>
    <w:rsid w:val="0032666D"/>
    <w:rsid w:val="0035267C"/>
    <w:rsid w:val="0035400E"/>
    <w:rsid w:val="00354BEE"/>
    <w:rsid w:val="003657CE"/>
    <w:rsid w:val="003B202C"/>
    <w:rsid w:val="003C44FE"/>
    <w:rsid w:val="003D5982"/>
    <w:rsid w:val="00404FB2"/>
    <w:rsid w:val="00457CA8"/>
    <w:rsid w:val="00467E8B"/>
    <w:rsid w:val="004B757D"/>
    <w:rsid w:val="004C2956"/>
    <w:rsid w:val="004C4AEC"/>
    <w:rsid w:val="004D0835"/>
    <w:rsid w:val="004E7CA6"/>
    <w:rsid w:val="004F4FE5"/>
    <w:rsid w:val="00507003"/>
    <w:rsid w:val="00513005"/>
    <w:rsid w:val="0053622D"/>
    <w:rsid w:val="00540558"/>
    <w:rsid w:val="00546032"/>
    <w:rsid w:val="005664FF"/>
    <w:rsid w:val="005B28BC"/>
    <w:rsid w:val="005C4DE9"/>
    <w:rsid w:val="005D1C92"/>
    <w:rsid w:val="005D75EA"/>
    <w:rsid w:val="005E2767"/>
    <w:rsid w:val="006212C1"/>
    <w:rsid w:val="0063058D"/>
    <w:rsid w:val="00636450"/>
    <w:rsid w:val="0064322A"/>
    <w:rsid w:val="00643FF2"/>
    <w:rsid w:val="0064533F"/>
    <w:rsid w:val="006466DF"/>
    <w:rsid w:val="00654B78"/>
    <w:rsid w:val="00660861"/>
    <w:rsid w:val="00667EF2"/>
    <w:rsid w:val="006A667A"/>
    <w:rsid w:val="006C3FEC"/>
    <w:rsid w:val="006D4403"/>
    <w:rsid w:val="006F11AA"/>
    <w:rsid w:val="00722CC4"/>
    <w:rsid w:val="007249C0"/>
    <w:rsid w:val="00735D8E"/>
    <w:rsid w:val="00737BED"/>
    <w:rsid w:val="00754F4A"/>
    <w:rsid w:val="007572E5"/>
    <w:rsid w:val="0077337E"/>
    <w:rsid w:val="007A61D5"/>
    <w:rsid w:val="007D3381"/>
    <w:rsid w:val="007D71E8"/>
    <w:rsid w:val="00800E38"/>
    <w:rsid w:val="00805F6A"/>
    <w:rsid w:val="0085216D"/>
    <w:rsid w:val="00857CE6"/>
    <w:rsid w:val="0087524F"/>
    <w:rsid w:val="009101CE"/>
    <w:rsid w:val="00971FCB"/>
    <w:rsid w:val="00984145"/>
    <w:rsid w:val="009A6937"/>
    <w:rsid w:val="009B278A"/>
    <w:rsid w:val="009C10A2"/>
    <w:rsid w:val="009C727C"/>
    <w:rsid w:val="009D3C8F"/>
    <w:rsid w:val="009F4D31"/>
    <w:rsid w:val="00A002C7"/>
    <w:rsid w:val="00A23FB9"/>
    <w:rsid w:val="00A2453F"/>
    <w:rsid w:val="00A36343"/>
    <w:rsid w:val="00A37CB4"/>
    <w:rsid w:val="00A52B11"/>
    <w:rsid w:val="00A550B4"/>
    <w:rsid w:val="00A81102"/>
    <w:rsid w:val="00A8700F"/>
    <w:rsid w:val="00AA7B18"/>
    <w:rsid w:val="00AB7FB6"/>
    <w:rsid w:val="00AC5E55"/>
    <w:rsid w:val="00AD3704"/>
    <w:rsid w:val="00AD78EF"/>
    <w:rsid w:val="00AE660B"/>
    <w:rsid w:val="00B01653"/>
    <w:rsid w:val="00B01A4E"/>
    <w:rsid w:val="00B06AF5"/>
    <w:rsid w:val="00B23D86"/>
    <w:rsid w:val="00B261A2"/>
    <w:rsid w:val="00B31909"/>
    <w:rsid w:val="00B3583C"/>
    <w:rsid w:val="00B37F8F"/>
    <w:rsid w:val="00B474C7"/>
    <w:rsid w:val="00B54E14"/>
    <w:rsid w:val="00B76F81"/>
    <w:rsid w:val="00B94AE8"/>
    <w:rsid w:val="00BE6D41"/>
    <w:rsid w:val="00BF0156"/>
    <w:rsid w:val="00C04840"/>
    <w:rsid w:val="00C16C3F"/>
    <w:rsid w:val="00C22F62"/>
    <w:rsid w:val="00C23EF2"/>
    <w:rsid w:val="00C352EE"/>
    <w:rsid w:val="00C43A9D"/>
    <w:rsid w:val="00C50281"/>
    <w:rsid w:val="00C61307"/>
    <w:rsid w:val="00C64AB8"/>
    <w:rsid w:val="00C83D49"/>
    <w:rsid w:val="00C93628"/>
    <w:rsid w:val="00CB2CD1"/>
    <w:rsid w:val="00CC2A20"/>
    <w:rsid w:val="00CF38A6"/>
    <w:rsid w:val="00D045D6"/>
    <w:rsid w:val="00D058C4"/>
    <w:rsid w:val="00D102C3"/>
    <w:rsid w:val="00D14BB6"/>
    <w:rsid w:val="00D2416D"/>
    <w:rsid w:val="00D2753E"/>
    <w:rsid w:val="00D4529D"/>
    <w:rsid w:val="00D55C13"/>
    <w:rsid w:val="00D92A7B"/>
    <w:rsid w:val="00DC3518"/>
    <w:rsid w:val="00DC7741"/>
    <w:rsid w:val="00DE7A13"/>
    <w:rsid w:val="00E04E29"/>
    <w:rsid w:val="00E2704D"/>
    <w:rsid w:val="00E3140C"/>
    <w:rsid w:val="00E54D1A"/>
    <w:rsid w:val="00E601F0"/>
    <w:rsid w:val="00E73C32"/>
    <w:rsid w:val="00E95820"/>
    <w:rsid w:val="00EA7F72"/>
    <w:rsid w:val="00EB563C"/>
    <w:rsid w:val="00EC0476"/>
    <w:rsid w:val="00EC5C83"/>
    <w:rsid w:val="00ED146A"/>
    <w:rsid w:val="00F1177B"/>
    <w:rsid w:val="00F2201C"/>
    <w:rsid w:val="00F419EB"/>
    <w:rsid w:val="00F4694C"/>
    <w:rsid w:val="00F5613D"/>
    <w:rsid w:val="00F67A5E"/>
    <w:rsid w:val="00F70888"/>
    <w:rsid w:val="00F73C67"/>
    <w:rsid w:val="00F82FE8"/>
    <w:rsid w:val="00FA0EA3"/>
    <w:rsid w:val="00FC0104"/>
    <w:rsid w:val="00FC5FC1"/>
    <w:rsid w:val="00FD2D0A"/>
    <w:rsid w:val="00FD6B5E"/>
    <w:rsid w:val="00FE3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6D85A7"/>
  <w15:chartTrackingRefBased/>
  <w15:docId w15:val="{5D512908-7FE0-4FEE-BEAF-DEE44DE4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50B4"/>
    <w:pPr>
      <w:tabs>
        <w:tab w:val="center" w:pos="4252"/>
        <w:tab w:val="right" w:pos="8504"/>
      </w:tabs>
      <w:snapToGrid w:val="0"/>
    </w:pPr>
  </w:style>
  <w:style w:type="character" w:customStyle="1" w:styleId="a5">
    <w:name w:val="ヘッダー (文字)"/>
    <w:basedOn w:val="a0"/>
    <w:link w:val="a4"/>
    <w:uiPriority w:val="99"/>
    <w:rsid w:val="00A550B4"/>
  </w:style>
  <w:style w:type="paragraph" w:styleId="a6">
    <w:name w:val="footer"/>
    <w:basedOn w:val="a"/>
    <w:link w:val="a7"/>
    <w:uiPriority w:val="99"/>
    <w:unhideWhenUsed/>
    <w:rsid w:val="00A550B4"/>
    <w:pPr>
      <w:tabs>
        <w:tab w:val="center" w:pos="4252"/>
        <w:tab w:val="right" w:pos="8504"/>
      </w:tabs>
      <w:snapToGrid w:val="0"/>
    </w:pPr>
  </w:style>
  <w:style w:type="character" w:customStyle="1" w:styleId="a7">
    <w:name w:val="フッター (文字)"/>
    <w:basedOn w:val="a0"/>
    <w:link w:val="a6"/>
    <w:uiPriority w:val="99"/>
    <w:rsid w:val="00A550B4"/>
  </w:style>
  <w:style w:type="paragraph" w:styleId="a8">
    <w:name w:val="Date"/>
    <w:basedOn w:val="a"/>
    <w:next w:val="a"/>
    <w:link w:val="a9"/>
    <w:uiPriority w:val="99"/>
    <w:semiHidden/>
    <w:unhideWhenUsed/>
    <w:rsid w:val="00BE6D41"/>
  </w:style>
  <w:style w:type="character" w:customStyle="1" w:styleId="a9">
    <w:name w:val="日付 (文字)"/>
    <w:basedOn w:val="a0"/>
    <w:link w:val="a8"/>
    <w:uiPriority w:val="99"/>
    <w:semiHidden/>
    <w:rsid w:val="00BE6D41"/>
  </w:style>
  <w:style w:type="paragraph" w:styleId="aa">
    <w:name w:val="Balloon Text"/>
    <w:basedOn w:val="a"/>
    <w:link w:val="ab"/>
    <w:uiPriority w:val="99"/>
    <w:semiHidden/>
    <w:unhideWhenUsed/>
    <w:rsid w:val="00D275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75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87113">
      <w:bodyDiv w:val="1"/>
      <w:marLeft w:val="0"/>
      <w:marRight w:val="0"/>
      <w:marTop w:val="0"/>
      <w:marBottom w:val="0"/>
      <w:divBdr>
        <w:top w:val="none" w:sz="0" w:space="0" w:color="auto"/>
        <w:left w:val="none" w:sz="0" w:space="0" w:color="auto"/>
        <w:bottom w:val="none" w:sz="0" w:space="0" w:color="auto"/>
        <w:right w:val="none" w:sz="0" w:space="0" w:color="auto"/>
      </w:divBdr>
    </w:div>
    <w:div w:id="193497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28C41-633C-4F7B-A81B-EDD1DD84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博紀</dc:creator>
  <cp:keywords/>
  <dc:description/>
  <cp:lastModifiedBy>下水道工務課１９</cp:lastModifiedBy>
  <cp:revision>121</cp:revision>
  <cp:lastPrinted>2024-12-17T05:26:00Z</cp:lastPrinted>
  <dcterms:created xsi:type="dcterms:W3CDTF">2018-04-10T01:05:00Z</dcterms:created>
  <dcterms:modified xsi:type="dcterms:W3CDTF">2024-12-18T03:55:00Z</dcterms:modified>
</cp:coreProperties>
</file>