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2D75" w14:textId="5DF6FF49" w:rsidR="00614F77" w:rsidRPr="00704050" w:rsidRDefault="007E73E0" w:rsidP="007E73E0">
      <w:pPr>
        <w:rPr>
          <w:color w:val="000000" w:themeColor="text1"/>
        </w:rPr>
      </w:pPr>
      <w:r>
        <w:rPr>
          <w:rFonts w:hint="eastAsia"/>
          <w:color w:val="000000" w:themeColor="text1"/>
        </w:rPr>
        <w:t xml:space="preserve">　　　</w:t>
      </w:r>
      <w:r w:rsidR="00E23367" w:rsidRPr="00704050">
        <w:rPr>
          <w:rFonts w:hint="eastAsia"/>
          <w:color w:val="000000" w:themeColor="text1"/>
        </w:rPr>
        <w:t>柏市浄水器等設置補助金交付要綱</w:t>
      </w:r>
    </w:p>
    <w:p w14:paraId="45329268" w14:textId="40278383" w:rsidR="00E23367" w:rsidRPr="00704050" w:rsidRDefault="00E23367">
      <w:pPr>
        <w:rPr>
          <w:color w:val="000000" w:themeColor="text1"/>
        </w:rPr>
      </w:pPr>
    </w:p>
    <w:p w14:paraId="46ED095D" w14:textId="67AC7154" w:rsidR="00E23367" w:rsidRPr="00704050" w:rsidRDefault="00E23367">
      <w:pPr>
        <w:rPr>
          <w:color w:val="000000" w:themeColor="text1"/>
        </w:rPr>
      </w:pPr>
      <w:r w:rsidRPr="00704050">
        <w:rPr>
          <w:rFonts w:hint="eastAsia"/>
          <w:color w:val="000000" w:themeColor="text1"/>
        </w:rPr>
        <w:t xml:space="preserve">　　　　　　　　　　　　　　　　　</w:t>
      </w:r>
      <w:r w:rsidR="00B9223F">
        <w:rPr>
          <w:rFonts w:hint="eastAsia"/>
          <w:color w:val="000000" w:themeColor="text1"/>
        </w:rPr>
        <w:t xml:space="preserve">　</w:t>
      </w:r>
      <w:r w:rsidRPr="00704050">
        <w:rPr>
          <w:rFonts w:hint="eastAsia"/>
          <w:color w:val="000000" w:themeColor="text1"/>
        </w:rPr>
        <w:t>制定　令和６年</w:t>
      </w:r>
      <w:r w:rsidR="00B9223F">
        <w:rPr>
          <w:rFonts w:hint="eastAsia"/>
          <w:color w:val="000000" w:themeColor="text1"/>
        </w:rPr>
        <w:t>１０</w:t>
      </w:r>
      <w:r w:rsidRPr="00704050">
        <w:rPr>
          <w:rFonts w:hint="eastAsia"/>
          <w:color w:val="000000" w:themeColor="text1"/>
        </w:rPr>
        <w:t>月</w:t>
      </w:r>
      <w:r w:rsidR="00B9223F">
        <w:rPr>
          <w:rFonts w:hint="eastAsia"/>
          <w:color w:val="000000" w:themeColor="text1"/>
        </w:rPr>
        <w:t>１</w:t>
      </w:r>
      <w:r w:rsidRPr="00704050">
        <w:rPr>
          <w:rFonts w:hint="eastAsia"/>
          <w:color w:val="000000" w:themeColor="text1"/>
        </w:rPr>
        <w:t>日</w:t>
      </w:r>
    </w:p>
    <w:p w14:paraId="65C12613" w14:textId="5D848D3D" w:rsidR="00E23367" w:rsidRPr="00704050" w:rsidRDefault="00E23367">
      <w:pPr>
        <w:rPr>
          <w:color w:val="000000" w:themeColor="text1"/>
        </w:rPr>
      </w:pPr>
      <w:r w:rsidRPr="00704050">
        <w:rPr>
          <w:rFonts w:hint="eastAsia"/>
          <w:color w:val="000000" w:themeColor="text1"/>
        </w:rPr>
        <w:t xml:space="preserve">　　　　　　　　　　　　　　　　　</w:t>
      </w:r>
      <w:r w:rsidR="00B9223F">
        <w:rPr>
          <w:rFonts w:hint="eastAsia"/>
          <w:color w:val="000000" w:themeColor="text1"/>
        </w:rPr>
        <w:t xml:space="preserve">　</w:t>
      </w:r>
      <w:r w:rsidRPr="00704050">
        <w:rPr>
          <w:rFonts w:hint="eastAsia"/>
          <w:color w:val="000000" w:themeColor="text1"/>
        </w:rPr>
        <w:t>施行　令和６年</w:t>
      </w:r>
      <w:r w:rsidR="00B9223F">
        <w:rPr>
          <w:rFonts w:hint="eastAsia"/>
          <w:color w:val="000000" w:themeColor="text1"/>
        </w:rPr>
        <w:t>１０</w:t>
      </w:r>
      <w:r w:rsidRPr="00704050">
        <w:rPr>
          <w:rFonts w:hint="eastAsia"/>
          <w:color w:val="000000" w:themeColor="text1"/>
        </w:rPr>
        <w:t>月</w:t>
      </w:r>
      <w:r w:rsidR="00B9223F">
        <w:rPr>
          <w:rFonts w:hint="eastAsia"/>
          <w:color w:val="000000" w:themeColor="text1"/>
        </w:rPr>
        <w:t>１</w:t>
      </w:r>
      <w:r w:rsidRPr="00704050">
        <w:rPr>
          <w:rFonts w:hint="eastAsia"/>
          <w:color w:val="000000" w:themeColor="text1"/>
        </w:rPr>
        <w:t>日</w:t>
      </w:r>
    </w:p>
    <w:p w14:paraId="5C500701" w14:textId="0529A402" w:rsidR="00E23367" w:rsidRPr="00704050" w:rsidRDefault="00E23367">
      <w:pPr>
        <w:rPr>
          <w:color w:val="000000" w:themeColor="text1"/>
        </w:rPr>
      </w:pPr>
    </w:p>
    <w:p w14:paraId="298590C2" w14:textId="28FCF0FA" w:rsidR="00E23367" w:rsidRPr="00704050" w:rsidRDefault="00E23367">
      <w:pPr>
        <w:rPr>
          <w:color w:val="000000" w:themeColor="text1"/>
        </w:rPr>
      </w:pPr>
      <w:r w:rsidRPr="00704050">
        <w:rPr>
          <w:rFonts w:hint="eastAsia"/>
          <w:color w:val="000000" w:themeColor="text1"/>
        </w:rPr>
        <w:t xml:space="preserve">　（目的）</w:t>
      </w:r>
    </w:p>
    <w:p w14:paraId="4ED98749" w14:textId="1D1EF9D8" w:rsidR="00E23367" w:rsidRPr="00704050" w:rsidRDefault="00E23367" w:rsidP="00E23367">
      <w:pPr>
        <w:ind w:left="284" w:hangingChars="94" w:hanging="284"/>
        <w:rPr>
          <w:color w:val="000000" w:themeColor="text1"/>
        </w:rPr>
      </w:pPr>
      <w:r w:rsidRPr="00704050">
        <w:rPr>
          <w:rFonts w:hint="eastAsia"/>
          <w:color w:val="000000" w:themeColor="text1"/>
        </w:rPr>
        <w:t>第１条　こ</w:t>
      </w:r>
      <w:r w:rsidRPr="00704050">
        <w:rPr>
          <w:color w:val="000000" w:themeColor="text1"/>
        </w:rPr>
        <w:t>の要綱は</w:t>
      </w:r>
      <w:r w:rsidRPr="00704050">
        <w:rPr>
          <w:rFonts w:hint="eastAsia"/>
          <w:color w:val="000000" w:themeColor="text1"/>
        </w:rPr>
        <w:t>，</w:t>
      </w:r>
      <w:r w:rsidRPr="00704050">
        <w:rPr>
          <w:color w:val="000000" w:themeColor="text1"/>
        </w:rPr>
        <w:t>市内の地下水汚染が生じた井戸を飲用に使用する</w:t>
      </w:r>
      <w:r w:rsidRPr="00704050">
        <w:rPr>
          <w:rFonts w:hint="eastAsia"/>
          <w:color w:val="000000" w:themeColor="text1"/>
        </w:rPr>
        <w:t>者</w:t>
      </w:r>
      <w:r w:rsidRPr="00704050">
        <w:rPr>
          <w:color w:val="000000" w:themeColor="text1"/>
        </w:rPr>
        <w:t>に対し</w:t>
      </w:r>
      <w:r w:rsidRPr="00704050">
        <w:rPr>
          <w:rFonts w:hint="eastAsia"/>
          <w:color w:val="000000" w:themeColor="text1"/>
        </w:rPr>
        <w:t>，柏市浄水器等設置補助金（以下「補助金」という。）を交付することにより，飲用水の安全性の向上を図り，</w:t>
      </w:r>
      <w:r w:rsidRPr="00704050">
        <w:rPr>
          <w:color w:val="000000" w:themeColor="text1"/>
        </w:rPr>
        <w:t>もって地下水汚染対策の推進に資することを目的とする。</w:t>
      </w:r>
    </w:p>
    <w:p w14:paraId="48638ED0" w14:textId="052CDA30" w:rsidR="00E23367" w:rsidRPr="00704050" w:rsidRDefault="00E23367" w:rsidP="00E23367">
      <w:pPr>
        <w:ind w:left="284" w:hangingChars="94" w:hanging="284"/>
        <w:rPr>
          <w:color w:val="000000" w:themeColor="text1"/>
        </w:rPr>
      </w:pPr>
      <w:r w:rsidRPr="00704050">
        <w:rPr>
          <w:rFonts w:hint="eastAsia"/>
          <w:color w:val="000000" w:themeColor="text1"/>
        </w:rPr>
        <w:t>２　補助金の交付に関しては，柏市補助金等交付規則（昭和６０年柏市規則第２９号。以下「規則」という。）その他法令等に定めるもののほか，この要綱の定めるところによる。</w:t>
      </w:r>
    </w:p>
    <w:p w14:paraId="770A4A0D" w14:textId="3254E6DB" w:rsidR="00E23367" w:rsidRPr="00704050" w:rsidRDefault="00E23367" w:rsidP="00E23367">
      <w:pPr>
        <w:ind w:left="284" w:hangingChars="94" w:hanging="284"/>
        <w:rPr>
          <w:color w:val="000000" w:themeColor="text1"/>
        </w:rPr>
      </w:pPr>
      <w:r w:rsidRPr="00704050">
        <w:rPr>
          <w:rFonts w:hint="eastAsia"/>
          <w:color w:val="000000" w:themeColor="text1"/>
        </w:rPr>
        <w:t xml:space="preserve">　（定義）</w:t>
      </w:r>
    </w:p>
    <w:p w14:paraId="4C6A1A4D" w14:textId="30002454" w:rsidR="00A863D1" w:rsidRPr="00704050" w:rsidRDefault="00E23367" w:rsidP="00A863D1">
      <w:pPr>
        <w:pStyle w:val="a3"/>
        <w:rPr>
          <w:color w:val="000000" w:themeColor="text1"/>
        </w:rPr>
      </w:pPr>
      <w:r w:rsidRPr="00704050">
        <w:rPr>
          <w:rFonts w:hint="eastAsia"/>
          <w:color w:val="000000" w:themeColor="text1"/>
        </w:rPr>
        <w:t>第２条　この要綱において，次の各号に掲げる用語の</w:t>
      </w:r>
      <w:r w:rsidR="002E314B" w:rsidRPr="00704050">
        <w:rPr>
          <w:rFonts w:hint="eastAsia"/>
          <w:color w:val="000000" w:themeColor="text1"/>
        </w:rPr>
        <w:t>意味</w:t>
      </w:r>
      <w:r w:rsidRPr="00704050">
        <w:rPr>
          <w:rFonts w:hint="eastAsia"/>
          <w:color w:val="000000" w:themeColor="text1"/>
        </w:rPr>
        <w:t>は，それぞれ当該各号に定めるところによる。</w:t>
      </w:r>
    </w:p>
    <w:p w14:paraId="28AFDA1B" w14:textId="3AEA9D7F" w:rsidR="00F810B5" w:rsidRPr="00704050" w:rsidRDefault="00A863D1" w:rsidP="00A863D1">
      <w:pPr>
        <w:pStyle w:val="a3"/>
        <w:ind w:left="565" w:hangingChars="187" w:hanging="565"/>
        <w:rPr>
          <w:color w:val="000000" w:themeColor="text1"/>
        </w:rPr>
      </w:pPr>
      <w:r w:rsidRPr="00704050">
        <w:rPr>
          <w:rFonts w:hint="eastAsia"/>
          <w:color w:val="000000" w:themeColor="text1"/>
        </w:rPr>
        <w:t xml:space="preserve">　</w:t>
      </w:r>
      <w:r w:rsidR="00F810B5" w:rsidRPr="00704050">
        <w:rPr>
          <w:rFonts w:hint="eastAsia"/>
          <w:color w:val="000000" w:themeColor="text1"/>
        </w:rPr>
        <w:t>(</w:t>
      </w:r>
      <w:r w:rsidR="00F810B5" w:rsidRPr="00704050">
        <w:rPr>
          <w:color w:val="000000" w:themeColor="text1"/>
        </w:rPr>
        <w:t xml:space="preserve">1) </w:t>
      </w:r>
      <w:r w:rsidR="00F810B5" w:rsidRPr="00704050">
        <w:rPr>
          <w:rFonts w:hint="eastAsia"/>
          <w:color w:val="000000" w:themeColor="text1"/>
        </w:rPr>
        <w:t>地下水汚染　市内の飲用水として使用している井戸の水質に</w:t>
      </w:r>
      <w:r w:rsidR="00EF4ADF" w:rsidRPr="00704050">
        <w:rPr>
          <w:rFonts w:hint="eastAsia"/>
          <w:color w:val="000000" w:themeColor="text1"/>
        </w:rPr>
        <w:t>ついて</w:t>
      </w:r>
      <w:r w:rsidR="00F810B5" w:rsidRPr="00704050">
        <w:rPr>
          <w:rFonts w:hint="eastAsia"/>
          <w:color w:val="000000" w:themeColor="text1"/>
        </w:rPr>
        <w:t>，別表</w:t>
      </w:r>
      <w:r w:rsidR="002E314B" w:rsidRPr="00704050">
        <w:rPr>
          <w:rFonts w:hint="eastAsia"/>
          <w:color w:val="000000" w:themeColor="text1"/>
        </w:rPr>
        <w:t>第</w:t>
      </w:r>
      <w:r w:rsidR="00F810B5" w:rsidRPr="00704050">
        <w:rPr>
          <w:rFonts w:hint="eastAsia"/>
          <w:color w:val="000000" w:themeColor="text1"/>
        </w:rPr>
        <w:t>１に</w:t>
      </w:r>
      <w:r w:rsidR="00EF4ADF" w:rsidRPr="00704050">
        <w:rPr>
          <w:rFonts w:hint="eastAsia"/>
          <w:color w:val="000000" w:themeColor="text1"/>
        </w:rPr>
        <w:t>基づき検査した結果，各項目がその基準値</w:t>
      </w:r>
      <w:r w:rsidR="002E314B" w:rsidRPr="00704050">
        <w:rPr>
          <w:rFonts w:hint="eastAsia"/>
          <w:color w:val="000000" w:themeColor="text1"/>
        </w:rPr>
        <w:t>または</w:t>
      </w:r>
      <w:r w:rsidR="00EF4ADF" w:rsidRPr="00704050">
        <w:rPr>
          <w:rFonts w:hint="eastAsia"/>
          <w:color w:val="000000" w:themeColor="text1"/>
        </w:rPr>
        <w:t>暫定指針値（以下「基準値</w:t>
      </w:r>
      <w:r w:rsidR="002E314B" w:rsidRPr="00704050">
        <w:rPr>
          <w:rFonts w:hint="eastAsia"/>
          <w:color w:val="000000" w:themeColor="text1"/>
        </w:rPr>
        <w:t>等</w:t>
      </w:r>
      <w:r w:rsidR="00EF4ADF" w:rsidRPr="00704050">
        <w:rPr>
          <w:rFonts w:hint="eastAsia"/>
          <w:color w:val="000000" w:themeColor="text1"/>
        </w:rPr>
        <w:t>」という。）を超過して検出されることをいう。</w:t>
      </w:r>
    </w:p>
    <w:p w14:paraId="5865EA83" w14:textId="0F9CA3A8" w:rsidR="00E23367" w:rsidRPr="00704050" w:rsidRDefault="00F810B5" w:rsidP="00F64D5B">
      <w:pPr>
        <w:pStyle w:val="a3"/>
        <w:ind w:left="565" w:hangingChars="187" w:hanging="565"/>
        <w:rPr>
          <w:color w:val="000000" w:themeColor="text1"/>
        </w:rPr>
      </w:pPr>
      <w:r w:rsidRPr="00704050">
        <w:rPr>
          <w:rFonts w:hint="eastAsia"/>
          <w:color w:val="000000" w:themeColor="text1"/>
        </w:rPr>
        <w:t xml:space="preserve">　</w:t>
      </w:r>
      <w:r w:rsidR="00E23367" w:rsidRPr="00704050">
        <w:rPr>
          <w:rFonts w:hint="eastAsia"/>
          <w:color w:val="000000" w:themeColor="text1"/>
        </w:rPr>
        <w:t>(</w:t>
      </w:r>
      <w:r w:rsidR="00E23367" w:rsidRPr="00704050">
        <w:rPr>
          <w:color w:val="000000" w:themeColor="text1"/>
        </w:rPr>
        <w:t>2)</w:t>
      </w:r>
      <w:r w:rsidR="00BB7DF6" w:rsidRPr="00704050">
        <w:rPr>
          <w:rFonts w:hint="eastAsia"/>
          <w:color w:val="000000" w:themeColor="text1"/>
        </w:rPr>
        <w:t xml:space="preserve"> </w:t>
      </w:r>
      <w:r w:rsidR="00E23367" w:rsidRPr="00704050">
        <w:rPr>
          <w:rFonts w:hint="eastAsia"/>
          <w:color w:val="000000" w:themeColor="text1"/>
        </w:rPr>
        <w:t>飲用水　日常生活</w:t>
      </w:r>
      <w:r w:rsidR="002E314B" w:rsidRPr="00704050">
        <w:rPr>
          <w:rFonts w:hint="eastAsia"/>
          <w:color w:val="000000" w:themeColor="text1"/>
        </w:rPr>
        <w:t>において</w:t>
      </w:r>
      <w:r w:rsidR="00E23367" w:rsidRPr="00704050">
        <w:rPr>
          <w:rFonts w:hint="eastAsia"/>
          <w:color w:val="000000" w:themeColor="text1"/>
        </w:rPr>
        <w:t>炊事</w:t>
      </w:r>
      <w:r w:rsidR="002E314B" w:rsidRPr="00704050">
        <w:rPr>
          <w:rFonts w:hint="eastAsia"/>
          <w:color w:val="000000" w:themeColor="text1"/>
        </w:rPr>
        <w:t>のために利用し，又は</w:t>
      </w:r>
      <w:r w:rsidR="00E23367" w:rsidRPr="00704050">
        <w:rPr>
          <w:rFonts w:hint="eastAsia"/>
          <w:color w:val="000000" w:themeColor="text1"/>
        </w:rPr>
        <w:t>飲み水として使用</w:t>
      </w:r>
      <w:r w:rsidR="002E314B" w:rsidRPr="00704050">
        <w:rPr>
          <w:rFonts w:hint="eastAsia"/>
          <w:color w:val="000000" w:themeColor="text1"/>
        </w:rPr>
        <w:t>する水</w:t>
      </w:r>
      <w:r w:rsidR="00E23367" w:rsidRPr="00704050">
        <w:rPr>
          <w:rFonts w:hint="eastAsia"/>
          <w:color w:val="000000" w:themeColor="text1"/>
        </w:rPr>
        <w:t>をいう。</w:t>
      </w:r>
    </w:p>
    <w:p w14:paraId="6E86EC89" w14:textId="19B3C121" w:rsidR="00E23367" w:rsidRPr="00704050" w:rsidRDefault="00E23367" w:rsidP="00E23367">
      <w:pPr>
        <w:pStyle w:val="a3"/>
        <w:ind w:leftChars="100" w:left="604"/>
        <w:rPr>
          <w:color w:val="000000" w:themeColor="text1"/>
        </w:rPr>
      </w:pPr>
      <w:r w:rsidRPr="00704050">
        <w:rPr>
          <w:color w:val="000000" w:themeColor="text1"/>
        </w:rPr>
        <w:t xml:space="preserve">(3) </w:t>
      </w:r>
      <w:r w:rsidRPr="00704050">
        <w:rPr>
          <w:rFonts w:hint="eastAsia"/>
          <w:color w:val="000000" w:themeColor="text1"/>
        </w:rPr>
        <w:t>住宅等　市内の</w:t>
      </w:r>
      <w:r w:rsidR="004220D6" w:rsidRPr="00704050">
        <w:rPr>
          <w:rFonts w:hint="eastAsia"/>
          <w:color w:val="000000" w:themeColor="text1"/>
        </w:rPr>
        <w:t>居宅</w:t>
      </w:r>
      <w:r w:rsidRPr="00704050">
        <w:rPr>
          <w:rFonts w:hint="eastAsia"/>
          <w:color w:val="000000" w:themeColor="text1"/>
        </w:rPr>
        <w:t>または事業所として使用している</w:t>
      </w:r>
      <w:r w:rsidR="004220D6" w:rsidRPr="00704050">
        <w:rPr>
          <w:rFonts w:hint="eastAsia"/>
          <w:color w:val="000000" w:themeColor="text1"/>
        </w:rPr>
        <w:t>建築物</w:t>
      </w:r>
      <w:r w:rsidRPr="00704050">
        <w:rPr>
          <w:rFonts w:hint="eastAsia"/>
          <w:color w:val="000000" w:themeColor="text1"/>
        </w:rPr>
        <w:t>のことをいう。</w:t>
      </w:r>
    </w:p>
    <w:p w14:paraId="492D2C98" w14:textId="4D5C6DBF" w:rsidR="00E23367" w:rsidRPr="00704050" w:rsidRDefault="00E23367" w:rsidP="00E23367">
      <w:pPr>
        <w:pStyle w:val="a3"/>
        <w:ind w:left="605" w:hangingChars="200" w:hanging="605"/>
        <w:rPr>
          <w:color w:val="000000" w:themeColor="text1"/>
        </w:rPr>
      </w:pPr>
      <w:r w:rsidRPr="00704050">
        <w:rPr>
          <w:rFonts w:hint="eastAsia"/>
          <w:color w:val="000000" w:themeColor="text1"/>
        </w:rPr>
        <w:t xml:space="preserve">　(</w:t>
      </w:r>
      <w:r w:rsidR="00BB7DF6" w:rsidRPr="00704050">
        <w:rPr>
          <w:color w:val="000000" w:themeColor="text1"/>
        </w:rPr>
        <w:t>4</w:t>
      </w:r>
      <w:r w:rsidRPr="00704050">
        <w:rPr>
          <w:color w:val="000000" w:themeColor="text1"/>
        </w:rPr>
        <w:t xml:space="preserve">) </w:t>
      </w:r>
      <w:r w:rsidRPr="00704050">
        <w:rPr>
          <w:rFonts w:hint="eastAsia"/>
          <w:color w:val="000000" w:themeColor="text1"/>
        </w:rPr>
        <w:t>浄水器　次に掲げる要件</w:t>
      </w:r>
      <w:r w:rsidR="0083528A" w:rsidRPr="00704050">
        <w:rPr>
          <w:rFonts w:hint="eastAsia"/>
          <w:color w:val="000000" w:themeColor="text1"/>
        </w:rPr>
        <w:t>を満たすものをいう</w:t>
      </w:r>
      <w:r w:rsidRPr="00704050">
        <w:rPr>
          <w:rFonts w:hint="eastAsia"/>
          <w:color w:val="000000" w:themeColor="text1"/>
        </w:rPr>
        <w:t>。</w:t>
      </w:r>
    </w:p>
    <w:p w14:paraId="6514A18D" w14:textId="77777777" w:rsidR="00E23367" w:rsidRPr="00704050" w:rsidRDefault="00E23367" w:rsidP="00BB7DF6">
      <w:pPr>
        <w:pStyle w:val="a3"/>
        <w:tabs>
          <w:tab w:val="left" w:pos="851"/>
        </w:tabs>
        <w:ind w:leftChars="234" w:left="988" w:hangingChars="93" w:hanging="281"/>
        <w:rPr>
          <w:color w:val="000000" w:themeColor="text1"/>
        </w:rPr>
      </w:pPr>
      <w:r w:rsidRPr="00704050">
        <w:rPr>
          <w:rFonts w:hint="eastAsia"/>
          <w:color w:val="000000" w:themeColor="text1"/>
        </w:rPr>
        <w:t>ア　地下水汚染が確認されている飲用水を供給する給水管に接続できること。</w:t>
      </w:r>
    </w:p>
    <w:p w14:paraId="6386925C" w14:textId="7D8D3236" w:rsidR="00E23367" w:rsidRPr="00704050" w:rsidRDefault="00E23367" w:rsidP="00E23367">
      <w:pPr>
        <w:pStyle w:val="a3"/>
        <w:ind w:leftChars="234" w:left="991" w:hangingChars="94" w:hanging="284"/>
        <w:rPr>
          <w:color w:val="000000" w:themeColor="text1"/>
        </w:rPr>
      </w:pPr>
      <w:r w:rsidRPr="00704050">
        <w:rPr>
          <w:rFonts w:hint="eastAsia"/>
          <w:color w:val="000000" w:themeColor="text1"/>
        </w:rPr>
        <w:t>イ</w:t>
      </w:r>
      <w:r w:rsidR="00BB7DF6" w:rsidRPr="00704050">
        <w:rPr>
          <w:rFonts w:hint="eastAsia"/>
          <w:color w:val="000000" w:themeColor="text1"/>
        </w:rPr>
        <w:t xml:space="preserve">　</w:t>
      </w:r>
      <w:r w:rsidRPr="00704050">
        <w:rPr>
          <w:rFonts w:hint="eastAsia"/>
          <w:color w:val="000000" w:themeColor="text1"/>
        </w:rPr>
        <w:t>ＪＩＳ規格または浄水器協会で定められた規格基準を基に性能評価されている</w:t>
      </w:r>
      <w:r w:rsidR="004220D6" w:rsidRPr="00704050">
        <w:rPr>
          <w:rFonts w:hint="eastAsia"/>
          <w:color w:val="000000" w:themeColor="text1"/>
        </w:rPr>
        <w:t>又</w:t>
      </w:r>
      <w:r w:rsidRPr="00704050">
        <w:rPr>
          <w:rFonts w:hint="eastAsia"/>
          <w:color w:val="000000" w:themeColor="text1"/>
        </w:rPr>
        <w:t>はＮＳＦ認証を得ていること。</w:t>
      </w:r>
    </w:p>
    <w:p w14:paraId="3CA9C217" w14:textId="77777777" w:rsidR="00E23367" w:rsidRPr="00704050" w:rsidRDefault="00E23367" w:rsidP="00E23367">
      <w:pPr>
        <w:pStyle w:val="a3"/>
        <w:ind w:leftChars="200" w:left="605" w:firstLineChars="34" w:firstLine="103"/>
        <w:rPr>
          <w:color w:val="000000" w:themeColor="text1"/>
        </w:rPr>
      </w:pPr>
      <w:r w:rsidRPr="00704050">
        <w:rPr>
          <w:rFonts w:hint="eastAsia"/>
          <w:color w:val="000000" w:themeColor="text1"/>
        </w:rPr>
        <w:t>ウ　耐用年数が通常の使用方法で５年以上であること。</w:t>
      </w:r>
    </w:p>
    <w:p w14:paraId="2228E836" w14:textId="77777777" w:rsidR="00A863D1" w:rsidRPr="00704050" w:rsidRDefault="00E23367" w:rsidP="00A863D1">
      <w:pPr>
        <w:pStyle w:val="a3"/>
        <w:ind w:leftChars="200" w:left="605" w:firstLineChars="34" w:firstLine="103"/>
        <w:rPr>
          <w:color w:val="000000" w:themeColor="text1"/>
        </w:rPr>
      </w:pPr>
      <w:r w:rsidRPr="00704050">
        <w:rPr>
          <w:rFonts w:hint="eastAsia"/>
          <w:color w:val="000000" w:themeColor="text1"/>
        </w:rPr>
        <w:t>エ　性能の保証期間が１年以上であること。</w:t>
      </w:r>
    </w:p>
    <w:p w14:paraId="1B383416" w14:textId="77777777" w:rsidR="004220D6" w:rsidRPr="00704050" w:rsidRDefault="00A863D1" w:rsidP="004220D6">
      <w:pPr>
        <w:pStyle w:val="a3"/>
        <w:ind w:left="0" w:firstLineChars="0" w:firstLine="0"/>
        <w:rPr>
          <w:color w:val="000000" w:themeColor="text1"/>
        </w:rPr>
      </w:pPr>
      <w:r w:rsidRPr="00704050">
        <w:rPr>
          <w:rFonts w:hint="eastAsia"/>
          <w:color w:val="000000" w:themeColor="text1"/>
        </w:rPr>
        <w:t xml:space="preserve">　</w:t>
      </w:r>
      <w:r w:rsidR="0083528A" w:rsidRPr="00704050">
        <w:rPr>
          <w:rFonts w:hint="eastAsia"/>
          <w:color w:val="000000" w:themeColor="text1"/>
        </w:rPr>
        <w:t>(</w:t>
      </w:r>
      <w:r w:rsidR="0083528A" w:rsidRPr="00704050">
        <w:rPr>
          <w:color w:val="000000" w:themeColor="text1"/>
        </w:rPr>
        <w:t>5)</w:t>
      </w:r>
      <w:r w:rsidRPr="00704050">
        <w:rPr>
          <w:color w:val="000000" w:themeColor="text1"/>
        </w:rPr>
        <w:t xml:space="preserve"> </w:t>
      </w:r>
      <w:r w:rsidR="0083528A" w:rsidRPr="00704050">
        <w:rPr>
          <w:rFonts w:hint="eastAsia"/>
          <w:color w:val="000000" w:themeColor="text1"/>
        </w:rPr>
        <w:t>ウォーターサ</w:t>
      </w:r>
      <w:r w:rsidR="006E7EF5" w:rsidRPr="00704050">
        <w:rPr>
          <w:rFonts w:hint="eastAsia"/>
          <w:color w:val="000000" w:themeColor="text1"/>
        </w:rPr>
        <w:t>ー</w:t>
      </w:r>
      <w:r w:rsidR="0083528A" w:rsidRPr="00704050">
        <w:rPr>
          <w:rFonts w:hint="eastAsia"/>
          <w:color w:val="000000" w:themeColor="text1"/>
        </w:rPr>
        <w:t xml:space="preserve">バー　</w:t>
      </w:r>
      <w:r w:rsidR="004220D6" w:rsidRPr="00704050">
        <w:rPr>
          <w:rFonts w:hint="eastAsia"/>
          <w:color w:val="000000" w:themeColor="text1"/>
        </w:rPr>
        <w:t>交換式のタンクから飲用水を供給する</w:t>
      </w:r>
    </w:p>
    <w:p w14:paraId="34CA1EA9" w14:textId="2CCC43EB" w:rsidR="00A863D1" w:rsidRPr="00704050" w:rsidRDefault="004220D6" w:rsidP="004220D6">
      <w:pPr>
        <w:pStyle w:val="a3"/>
        <w:ind w:left="0" w:firstLineChars="0" w:firstLine="0"/>
        <w:rPr>
          <w:color w:val="000000" w:themeColor="text1"/>
        </w:rPr>
      </w:pPr>
      <w:r w:rsidRPr="00704050">
        <w:rPr>
          <w:rFonts w:hint="eastAsia"/>
          <w:color w:val="000000" w:themeColor="text1"/>
        </w:rPr>
        <w:t xml:space="preserve">　　機器</w:t>
      </w:r>
      <w:r w:rsidR="0083528A" w:rsidRPr="00704050">
        <w:rPr>
          <w:rFonts w:hint="eastAsia"/>
          <w:color w:val="000000" w:themeColor="text1"/>
        </w:rPr>
        <w:t xml:space="preserve">　</w:t>
      </w:r>
    </w:p>
    <w:p w14:paraId="1CADCBDC" w14:textId="1A4B42F5" w:rsidR="00A863D1" w:rsidRPr="00704050" w:rsidRDefault="00A863D1" w:rsidP="00A863D1">
      <w:pPr>
        <w:pStyle w:val="a3"/>
        <w:ind w:left="565" w:hangingChars="187" w:hanging="565"/>
        <w:rPr>
          <w:color w:val="000000" w:themeColor="text1"/>
        </w:rPr>
      </w:pPr>
      <w:r w:rsidRPr="00704050">
        <w:rPr>
          <w:rFonts w:hint="eastAsia"/>
          <w:color w:val="000000" w:themeColor="text1"/>
        </w:rPr>
        <w:lastRenderedPageBreak/>
        <w:t xml:space="preserve">　(</w:t>
      </w:r>
      <w:r w:rsidRPr="00704050">
        <w:rPr>
          <w:color w:val="000000" w:themeColor="text1"/>
        </w:rPr>
        <w:t xml:space="preserve">6) </w:t>
      </w:r>
      <w:r w:rsidRPr="00704050">
        <w:rPr>
          <w:rFonts w:hint="eastAsia"/>
          <w:color w:val="000000" w:themeColor="text1"/>
        </w:rPr>
        <w:t>補助対象設備　第５号及び第６号に規定する浄水器及びウォーターサーバーをいう。</w:t>
      </w:r>
    </w:p>
    <w:p w14:paraId="2F37D5EF" w14:textId="66CEDC7A" w:rsidR="00630CB1" w:rsidRPr="00704050" w:rsidRDefault="00630CB1" w:rsidP="0083528A">
      <w:pPr>
        <w:pStyle w:val="a3"/>
        <w:ind w:leftChars="94" w:left="284" w:firstLineChars="0" w:firstLine="0"/>
        <w:rPr>
          <w:color w:val="000000" w:themeColor="text1"/>
        </w:rPr>
      </w:pPr>
      <w:r w:rsidRPr="00704050">
        <w:rPr>
          <w:rFonts w:hint="eastAsia"/>
          <w:color w:val="000000" w:themeColor="text1"/>
        </w:rPr>
        <w:t>（対象者）</w:t>
      </w:r>
    </w:p>
    <w:p w14:paraId="28ED23AA" w14:textId="5757452B" w:rsidR="00630CB1" w:rsidRPr="00704050" w:rsidRDefault="00630CB1" w:rsidP="00630CB1">
      <w:pPr>
        <w:pStyle w:val="a3"/>
        <w:ind w:left="284" w:hangingChars="94" w:hanging="284"/>
        <w:rPr>
          <w:color w:val="000000" w:themeColor="text1"/>
        </w:rPr>
      </w:pPr>
      <w:r w:rsidRPr="00704050">
        <w:rPr>
          <w:rFonts w:hint="eastAsia"/>
          <w:color w:val="000000" w:themeColor="text1"/>
        </w:rPr>
        <w:t>第３条　補助金の交付を受けることができる者は，次の各号に掲げる要件に該当す</w:t>
      </w:r>
      <w:r w:rsidR="004220D6" w:rsidRPr="00704050">
        <w:rPr>
          <w:rFonts w:hint="eastAsia"/>
          <w:color w:val="000000" w:themeColor="text1"/>
        </w:rPr>
        <w:t>る</w:t>
      </w:r>
      <w:r w:rsidRPr="00704050">
        <w:rPr>
          <w:rFonts w:hint="eastAsia"/>
          <w:color w:val="000000" w:themeColor="text1"/>
        </w:rPr>
        <w:t>者をいう。</w:t>
      </w:r>
    </w:p>
    <w:p w14:paraId="50D13368" w14:textId="4DC14AC3" w:rsidR="00630CB1" w:rsidRPr="00704050" w:rsidRDefault="00630CB1" w:rsidP="00636A7A">
      <w:pPr>
        <w:pStyle w:val="a3"/>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1) </w:t>
      </w:r>
      <w:r w:rsidRPr="00704050">
        <w:rPr>
          <w:rFonts w:hint="eastAsia"/>
          <w:color w:val="000000" w:themeColor="text1"/>
        </w:rPr>
        <w:t>補助金の実績報告を行う日において，補助対象設備を設置した住宅等に居住</w:t>
      </w:r>
      <w:r w:rsidR="008A3DCE" w:rsidRPr="00704050">
        <w:rPr>
          <w:rFonts w:hint="eastAsia"/>
          <w:color w:val="000000" w:themeColor="text1"/>
        </w:rPr>
        <w:t>又は住宅等を有し</w:t>
      </w:r>
      <w:r w:rsidR="00D71DE8" w:rsidRPr="00704050">
        <w:rPr>
          <w:rFonts w:hint="eastAsia"/>
          <w:color w:val="000000" w:themeColor="text1"/>
        </w:rPr>
        <w:t>若しく</w:t>
      </w:r>
      <w:r w:rsidR="00DC37D1" w:rsidRPr="00704050">
        <w:rPr>
          <w:rFonts w:hint="eastAsia"/>
          <w:color w:val="000000" w:themeColor="text1"/>
        </w:rPr>
        <w:t>は借り受け</w:t>
      </w:r>
      <w:r w:rsidR="00A57D50" w:rsidRPr="00704050">
        <w:rPr>
          <w:rFonts w:hint="eastAsia"/>
          <w:color w:val="000000" w:themeColor="text1"/>
        </w:rPr>
        <w:t>又は</w:t>
      </w:r>
      <w:r w:rsidR="008A3DCE" w:rsidRPr="00704050">
        <w:rPr>
          <w:rFonts w:hint="eastAsia"/>
          <w:color w:val="000000" w:themeColor="text1"/>
        </w:rPr>
        <w:t>事業を実施していること。</w:t>
      </w:r>
    </w:p>
    <w:p w14:paraId="2DC13012" w14:textId="00C21B85" w:rsidR="00222AA4" w:rsidRPr="00704050" w:rsidRDefault="00222AA4" w:rsidP="00222AA4">
      <w:pPr>
        <w:pStyle w:val="a3"/>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2) </w:t>
      </w:r>
      <w:r w:rsidR="00C3754F" w:rsidRPr="00704050">
        <w:rPr>
          <w:rFonts w:hint="eastAsia"/>
          <w:color w:val="000000" w:themeColor="text1"/>
        </w:rPr>
        <w:t>補助対象設備として</w:t>
      </w:r>
      <w:r w:rsidR="0027118E" w:rsidRPr="00704050">
        <w:rPr>
          <w:rFonts w:hint="eastAsia"/>
          <w:color w:val="000000" w:themeColor="text1"/>
        </w:rPr>
        <w:t>浄水器</w:t>
      </w:r>
      <w:r w:rsidRPr="00704050">
        <w:rPr>
          <w:rFonts w:hint="eastAsia"/>
          <w:color w:val="000000" w:themeColor="text1"/>
        </w:rPr>
        <w:t>を設置する住宅等を第三者が所有している場合は，全ての所有者又は共有者から</w:t>
      </w:r>
      <w:r w:rsidR="0027118E" w:rsidRPr="00704050">
        <w:rPr>
          <w:rFonts w:hint="eastAsia"/>
          <w:color w:val="000000" w:themeColor="text1"/>
        </w:rPr>
        <w:t>浄水器の設置</w:t>
      </w:r>
      <w:r w:rsidRPr="00704050">
        <w:rPr>
          <w:rFonts w:hint="eastAsia"/>
          <w:color w:val="000000" w:themeColor="text1"/>
        </w:rPr>
        <w:t>についての同意を得ていること。</w:t>
      </w:r>
    </w:p>
    <w:p w14:paraId="2E470B78" w14:textId="3894F1F2" w:rsidR="00127833" w:rsidRPr="00704050" w:rsidRDefault="00127833" w:rsidP="00222AA4">
      <w:pPr>
        <w:pStyle w:val="a3"/>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3) </w:t>
      </w:r>
      <w:r w:rsidRPr="00704050">
        <w:rPr>
          <w:rFonts w:hint="eastAsia"/>
          <w:color w:val="000000" w:themeColor="text1"/>
        </w:rPr>
        <w:t>本市の市税を滞納していないこと。</w:t>
      </w:r>
    </w:p>
    <w:p w14:paraId="6B582774" w14:textId="796111F2" w:rsidR="00222AA4" w:rsidRPr="00704050" w:rsidRDefault="00222AA4" w:rsidP="00222AA4">
      <w:pPr>
        <w:ind w:left="565" w:hangingChars="187" w:hanging="565"/>
        <w:rPr>
          <w:color w:val="000000" w:themeColor="text1"/>
        </w:rPr>
      </w:pPr>
      <w:r w:rsidRPr="00704050">
        <w:rPr>
          <w:rFonts w:hint="eastAsia"/>
          <w:color w:val="000000" w:themeColor="text1"/>
        </w:rPr>
        <w:t xml:space="preserve">　(</w:t>
      </w:r>
      <w:r w:rsidR="00127833" w:rsidRPr="00704050">
        <w:rPr>
          <w:color w:val="000000" w:themeColor="text1"/>
        </w:rPr>
        <w:t>4</w:t>
      </w:r>
      <w:r w:rsidRPr="00704050">
        <w:rPr>
          <w:color w:val="000000" w:themeColor="text1"/>
        </w:rPr>
        <w:t>)</w:t>
      </w:r>
      <w:r w:rsidRPr="00704050">
        <w:rPr>
          <w:rFonts w:hint="eastAsia"/>
          <w:color w:val="000000" w:themeColor="text1"/>
        </w:rPr>
        <w:t xml:space="preserve"> 会社法（平成１７年法律第８６号）第４７５条若しくは第６４４条の規定による清算の開始又は破産法（平成１６年法律第７５号）第１８条第１項若しくは第１９条第１項の規定による破産手続開始の申立てがなされている者でないこと</w:t>
      </w:r>
      <w:r w:rsidR="003B4AC9" w:rsidRPr="00704050">
        <w:rPr>
          <w:rFonts w:hint="eastAsia"/>
          <w:color w:val="000000" w:themeColor="text1"/>
        </w:rPr>
        <w:t>（住宅等にて事業を実施している者に限る。）</w:t>
      </w:r>
      <w:r w:rsidRPr="00704050">
        <w:rPr>
          <w:rFonts w:hint="eastAsia"/>
          <w:color w:val="000000" w:themeColor="text1"/>
        </w:rPr>
        <w:t>。</w:t>
      </w:r>
    </w:p>
    <w:p w14:paraId="2FEE83C1" w14:textId="40C14989" w:rsidR="00222AA4" w:rsidRPr="00704050" w:rsidRDefault="00222AA4" w:rsidP="00222AA4">
      <w:pPr>
        <w:ind w:left="565" w:hangingChars="187" w:hanging="565"/>
        <w:rPr>
          <w:color w:val="000000" w:themeColor="text1"/>
        </w:rPr>
      </w:pPr>
      <w:r w:rsidRPr="00704050">
        <w:rPr>
          <w:rFonts w:hint="eastAsia"/>
          <w:color w:val="000000" w:themeColor="text1"/>
        </w:rPr>
        <w:t xml:space="preserve">　(</w:t>
      </w:r>
      <w:r w:rsidR="00127833" w:rsidRPr="00704050">
        <w:rPr>
          <w:color w:val="000000" w:themeColor="text1"/>
        </w:rPr>
        <w:t>5</w:t>
      </w:r>
      <w:r w:rsidRPr="00704050">
        <w:rPr>
          <w:color w:val="000000" w:themeColor="text1"/>
        </w:rPr>
        <w:t>)</w:t>
      </w:r>
      <w:r w:rsidR="003B4AC9" w:rsidRPr="00704050">
        <w:rPr>
          <w:color w:val="000000" w:themeColor="text1"/>
        </w:rPr>
        <w:t xml:space="preserve"> </w:t>
      </w:r>
      <w:r w:rsidRPr="00704050">
        <w:rPr>
          <w:rFonts w:hint="eastAsia"/>
          <w:color w:val="000000" w:themeColor="text1"/>
        </w:rPr>
        <w:t>会社更生法（平成１４年法律第１５４号）第１７条の規定による更生手続開始の申立て又は民事再生法（平成１１年法律第２２５号）第２１条の規定による再生手続開始の申立てがなされている者でないこと</w:t>
      </w:r>
      <w:r w:rsidR="003B4AC9" w:rsidRPr="00704050">
        <w:rPr>
          <w:rFonts w:hint="eastAsia"/>
          <w:color w:val="000000" w:themeColor="text1"/>
        </w:rPr>
        <w:t>（住宅等にて事業を実施している者に限る。）</w:t>
      </w:r>
      <w:r w:rsidRPr="00704050">
        <w:rPr>
          <w:rFonts w:hint="eastAsia"/>
          <w:color w:val="000000" w:themeColor="text1"/>
        </w:rPr>
        <w:t>。</w:t>
      </w:r>
    </w:p>
    <w:p w14:paraId="6D7D147F" w14:textId="57F5BCD1" w:rsidR="003B4AC9" w:rsidRPr="00704050" w:rsidRDefault="003B4AC9" w:rsidP="00222AA4">
      <w:pPr>
        <w:ind w:left="565" w:hangingChars="187" w:hanging="565"/>
        <w:rPr>
          <w:color w:val="000000" w:themeColor="text1"/>
        </w:rPr>
      </w:pPr>
      <w:r w:rsidRPr="00704050">
        <w:rPr>
          <w:rFonts w:hint="eastAsia"/>
          <w:color w:val="000000" w:themeColor="text1"/>
        </w:rPr>
        <w:t xml:space="preserve">　(</w:t>
      </w:r>
      <w:r w:rsidR="00127833" w:rsidRPr="00704050">
        <w:rPr>
          <w:color w:val="000000" w:themeColor="text1"/>
        </w:rPr>
        <w:t>6</w:t>
      </w:r>
      <w:r w:rsidRPr="00704050">
        <w:rPr>
          <w:color w:val="000000" w:themeColor="text1"/>
        </w:rPr>
        <w:t xml:space="preserve">) </w:t>
      </w:r>
      <w:r w:rsidRPr="00704050">
        <w:rPr>
          <w:rFonts w:hint="eastAsia"/>
          <w:color w:val="000000" w:themeColor="text1"/>
        </w:rPr>
        <w:t>次のいずれかに該当する事業を行っていない者であること。</w:t>
      </w:r>
    </w:p>
    <w:p w14:paraId="559C0D74" w14:textId="2AB3F31F" w:rsidR="003B4AC9" w:rsidRPr="00704050" w:rsidRDefault="003B4AC9" w:rsidP="003B4AC9">
      <w:pPr>
        <w:ind w:left="850" w:hangingChars="281" w:hanging="850"/>
        <w:rPr>
          <w:color w:val="000000" w:themeColor="text1"/>
        </w:rPr>
      </w:pPr>
      <w:r w:rsidRPr="00704050">
        <w:rPr>
          <w:rFonts w:hint="eastAsia"/>
          <w:color w:val="000000" w:themeColor="text1"/>
        </w:rPr>
        <w:t xml:space="preserve">　　ア　暴力団員による不当な行為の防止等に関する法律（平成３年法律第７７号）第２条第３号に規定する暴力団若しくは同条第６号に規定する暴力団員又は警察当局から排除要請のある者が運営に関与していると認られる事業</w:t>
      </w:r>
    </w:p>
    <w:p w14:paraId="5482A9C7" w14:textId="3A5E043F" w:rsidR="008658F3" w:rsidRPr="00704050" w:rsidRDefault="008658F3" w:rsidP="003B4AC9">
      <w:pPr>
        <w:ind w:left="850" w:hangingChars="281" w:hanging="850"/>
        <w:rPr>
          <w:color w:val="000000" w:themeColor="text1"/>
        </w:rPr>
      </w:pPr>
      <w:r w:rsidRPr="00704050">
        <w:rPr>
          <w:rFonts w:hint="eastAsia"/>
          <w:color w:val="000000" w:themeColor="text1"/>
        </w:rPr>
        <w:t xml:space="preserve">　　イ　風俗営業等の規制及び業務の適正化等に関する法律（昭和２３年法律第１２２号）に規定する風俗営業又は性風俗関連特殊営業及びそれらに類似する事業</w:t>
      </w:r>
    </w:p>
    <w:p w14:paraId="43D5B2BD" w14:textId="79E41436" w:rsidR="008658F3" w:rsidRPr="00704050" w:rsidRDefault="008658F3" w:rsidP="003B4AC9">
      <w:pPr>
        <w:ind w:left="850" w:hangingChars="281" w:hanging="850"/>
        <w:rPr>
          <w:color w:val="000000" w:themeColor="text1"/>
        </w:rPr>
      </w:pPr>
      <w:r w:rsidRPr="00704050">
        <w:rPr>
          <w:rFonts w:hint="eastAsia"/>
          <w:color w:val="000000" w:themeColor="text1"/>
        </w:rPr>
        <w:t xml:space="preserve">　　ウ　宗教活動又は政治活動を目的とすると認められる事業</w:t>
      </w:r>
    </w:p>
    <w:p w14:paraId="0DD6A1D2" w14:textId="3DB0D863" w:rsidR="0048541F" w:rsidRPr="00704050" w:rsidRDefault="008658F3" w:rsidP="0048541F">
      <w:pPr>
        <w:ind w:left="850" w:hangingChars="281" w:hanging="850"/>
        <w:rPr>
          <w:color w:val="000000" w:themeColor="text1"/>
        </w:rPr>
      </w:pPr>
      <w:r w:rsidRPr="00704050">
        <w:rPr>
          <w:rFonts w:hint="eastAsia"/>
          <w:color w:val="000000" w:themeColor="text1"/>
        </w:rPr>
        <w:t xml:space="preserve">　　エ　公序良俗に反する等その他市長が不適当と認める事業</w:t>
      </w:r>
    </w:p>
    <w:p w14:paraId="7E29211E" w14:textId="0C09804D" w:rsidR="00E23367" w:rsidRPr="00704050" w:rsidRDefault="00BB7DF6" w:rsidP="00E23367">
      <w:pPr>
        <w:ind w:left="284" w:hangingChars="94" w:hanging="284"/>
        <w:rPr>
          <w:color w:val="000000" w:themeColor="text1"/>
        </w:rPr>
      </w:pPr>
      <w:r w:rsidRPr="00704050">
        <w:rPr>
          <w:rFonts w:hint="eastAsia"/>
          <w:color w:val="000000" w:themeColor="text1"/>
        </w:rPr>
        <w:t xml:space="preserve">　（補助</w:t>
      </w:r>
      <w:r w:rsidR="00553380" w:rsidRPr="00704050">
        <w:rPr>
          <w:rFonts w:hint="eastAsia"/>
          <w:color w:val="000000" w:themeColor="text1"/>
        </w:rPr>
        <w:t>対象経費及び補助金の額</w:t>
      </w:r>
      <w:r w:rsidRPr="00704050">
        <w:rPr>
          <w:rFonts w:hint="eastAsia"/>
          <w:color w:val="000000" w:themeColor="text1"/>
        </w:rPr>
        <w:t>）</w:t>
      </w:r>
    </w:p>
    <w:p w14:paraId="724990DA" w14:textId="31A6809A" w:rsidR="008B7D11" w:rsidRPr="00704050" w:rsidRDefault="00BB7DF6" w:rsidP="00E23367">
      <w:pPr>
        <w:ind w:left="284" w:hangingChars="94" w:hanging="284"/>
        <w:rPr>
          <w:color w:val="000000" w:themeColor="text1"/>
        </w:rPr>
      </w:pPr>
      <w:r w:rsidRPr="00704050">
        <w:rPr>
          <w:rFonts w:hint="eastAsia"/>
          <w:color w:val="000000" w:themeColor="text1"/>
        </w:rPr>
        <w:lastRenderedPageBreak/>
        <w:t>第</w:t>
      </w:r>
      <w:r w:rsidR="00553380" w:rsidRPr="00704050">
        <w:rPr>
          <w:rFonts w:hint="eastAsia"/>
          <w:color w:val="000000" w:themeColor="text1"/>
        </w:rPr>
        <w:t>４</w:t>
      </w:r>
      <w:r w:rsidRPr="00704050">
        <w:rPr>
          <w:rFonts w:hint="eastAsia"/>
          <w:color w:val="000000" w:themeColor="text1"/>
        </w:rPr>
        <w:t>条　補助金の交付対象となる</w:t>
      </w:r>
      <w:r w:rsidR="00553380" w:rsidRPr="00704050">
        <w:rPr>
          <w:rFonts w:hint="eastAsia"/>
          <w:color w:val="000000" w:themeColor="text1"/>
        </w:rPr>
        <w:t>経費及び補助金の額</w:t>
      </w:r>
      <w:r w:rsidRPr="00704050">
        <w:rPr>
          <w:rFonts w:hint="eastAsia"/>
          <w:color w:val="000000" w:themeColor="text1"/>
        </w:rPr>
        <w:t>は</w:t>
      </w:r>
      <w:r w:rsidR="00A764FC" w:rsidRPr="00704050">
        <w:rPr>
          <w:rFonts w:hint="eastAsia"/>
          <w:color w:val="000000" w:themeColor="text1"/>
        </w:rPr>
        <w:t>，</w:t>
      </w:r>
      <w:r w:rsidR="00553380" w:rsidRPr="00704050">
        <w:rPr>
          <w:rFonts w:hint="eastAsia"/>
          <w:color w:val="000000" w:themeColor="text1"/>
        </w:rPr>
        <w:t>別表</w:t>
      </w:r>
      <w:r w:rsidR="00127833" w:rsidRPr="00704050">
        <w:rPr>
          <w:rFonts w:hint="eastAsia"/>
          <w:color w:val="000000" w:themeColor="text1"/>
        </w:rPr>
        <w:t>第</w:t>
      </w:r>
      <w:r w:rsidR="00630CB1" w:rsidRPr="00704050">
        <w:rPr>
          <w:rFonts w:hint="eastAsia"/>
          <w:color w:val="000000" w:themeColor="text1"/>
        </w:rPr>
        <w:t>２</w:t>
      </w:r>
      <w:r w:rsidR="00553380" w:rsidRPr="00704050">
        <w:rPr>
          <w:rFonts w:hint="eastAsia"/>
          <w:color w:val="000000" w:themeColor="text1"/>
        </w:rPr>
        <w:t>のとおりとする。</w:t>
      </w:r>
    </w:p>
    <w:p w14:paraId="762F693B" w14:textId="1F91FD6E" w:rsidR="00553380" w:rsidRPr="00704050" w:rsidRDefault="007F442E" w:rsidP="00E23367">
      <w:pPr>
        <w:ind w:left="284" w:hangingChars="94" w:hanging="284"/>
        <w:rPr>
          <w:color w:val="000000" w:themeColor="text1"/>
        </w:rPr>
      </w:pPr>
      <w:r w:rsidRPr="00704050">
        <w:rPr>
          <w:rFonts w:hint="eastAsia"/>
          <w:color w:val="000000" w:themeColor="text1"/>
        </w:rPr>
        <w:t xml:space="preserve">　</w:t>
      </w:r>
      <w:r w:rsidR="00553380" w:rsidRPr="00704050">
        <w:rPr>
          <w:rFonts w:hint="eastAsia"/>
          <w:color w:val="000000" w:themeColor="text1"/>
        </w:rPr>
        <w:t>（申請添付書類）</w:t>
      </w:r>
    </w:p>
    <w:p w14:paraId="409CFF61" w14:textId="05E65E20" w:rsidR="00553380" w:rsidRPr="00704050" w:rsidRDefault="00553380" w:rsidP="00E23367">
      <w:pPr>
        <w:ind w:left="284" w:hangingChars="94" w:hanging="284"/>
        <w:rPr>
          <w:color w:val="000000" w:themeColor="text1"/>
        </w:rPr>
      </w:pPr>
      <w:r w:rsidRPr="00704050">
        <w:rPr>
          <w:rFonts w:hint="eastAsia"/>
          <w:color w:val="000000" w:themeColor="text1"/>
        </w:rPr>
        <w:t>第５条　規則第２条第３項に規定する市長が別に定める書類は，次に掲げるものとする。</w:t>
      </w:r>
    </w:p>
    <w:p w14:paraId="71B59FC7" w14:textId="69D70BE7" w:rsidR="00636A7A" w:rsidRPr="00704050" w:rsidRDefault="00636A7A" w:rsidP="00636A7A">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1) </w:t>
      </w:r>
      <w:r w:rsidRPr="00704050">
        <w:rPr>
          <w:rFonts w:hint="eastAsia"/>
          <w:color w:val="000000" w:themeColor="text1"/>
        </w:rPr>
        <w:t>補助対象経費の内訳が記載された見積書等の写し</w:t>
      </w:r>
    </w:p>
    <w:p w14:paraId="1E2BAE72" w14:textId="79548127" w:rsidR="00553380" w:rsidRPr="00704050" w:rsidRDefault="00636A7A" w:rsidP="001C7C1E">
      <w:pPr>
        <w:ind w:left="565" w:hangingChars="187" w:hanging="565"/>
        <w:rPr>
          <w:color w:val="000000" w:themeColor="text1"/>
        </w:rPr>
      </w:pPr>
      <w:r w:rsidRPr="00704050">
        <w:rPr>
          <w:rFonts w:hint="eastAsia"/>
          <w:color w:val="000000" w:themeColor="text1"/>
        </w:rPr>
        <w:t xml:space="preserve">　</w:t>
      </w:r>
      <w:r w:rsidR="00553380" w:rsidRPr="00704050">
        <w:rPr>
          <w:rFonts w:hint="eastAsia"/>
          <w:color w:val="000000" w:themeColor="text1"/>
        </w:rPr>
        <w:t>(</w:t>
      </w:r>
      <w:r w:rsidRPr="00704050">
        <w:rPr>
          <w:rFonts w:hint="eastAsia"/>
          <w:color w:val="000000" w:themeColor="text1"/>
        </w:rPr>
        <w:t>2</w:t>
      </w:r>
      <w:r w:rsidR="00553380" w:rsidRPr="00704050">
        <w:rPr>
          <w:color w:val="000000" w:themeColor="text1"/>
        </w:rPr>
        <w:t xml:space="preserve">) </w:t>
      </w:r>
      <w:r w:rsidR="00553380" w:rsidRPr="00704050">
        <w:rPr>
          <w:rFonts w:hint="eastAsia"/>
          <w:color w:val="000000" w:themeColor="text1"/>
        </w:rPr>
        <w:t>本市の</w:t>
      </w:r>
      <w:r w:rsidR="001C7C1E" w:rsidRPr="00704050">
        <w:rPr>
          <w:rFonts w:hint="eastAsia"/>
          <w:color w:val="000000" w:themeColor="text1"/>
        </w:rPr>
        <w:t>市税の</w:t>
      </w:r>
      <w:r w:rsidR="00553380" w:rsidRPr="00704050">
        <w:rPr>
          <w:rFonts w:hint="eastAsia"/>
          <w:color w:val="000000" w:themeColor="text1"/>
        </w:rPr>
        <w:t>納税証明書</w:t>
      </w:r>
      <w:r w:rsidR="001C7C1E" w:rsidRPr="00704050">
        <w:rPr>
          <w:rFonts w:hint="eastAsia"/>
          <w:color w:val="000000" w:themeColor="text1"/>
        </w:rPr>
        <w:t>又は非課税証明書（本市の市税の納税状況の情報について市が公</w:t>
      </w:r>
      <w:r w:rsidR="00A570BF" w:rsidRPr="00704050">
        <w:rPr>
          <w:rFonts w:hint="eastAsia"/>
          <w:color w:val="000000" w:themeColor="text1"/>
        </w:rPr>
        <w:t>簿</w:t>
      </w:r>
      <w:r w:rsidR="001C7C1E" w:rsidRPr="00704050">
        <w:rPr>
          <w:rFonts w:hint="eastAsia"/>
          <w:color w:val="000000" w:themeColor="text1"/>
        </w:rPr>
        <w:t>で確認することに同意しない場合に限る。）</w:t>
      </w:r>
    </w:p>
    <w:p w14:paraId="3089BB15" w14:textId="53F2AEAF" w:rsidR="00636A7A" w:rsidRPr="00704050" w:rsidRDefault="00636A7A" w:rsidP="001C7C1E">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3) </w:t>
      </w:r>
      <w:r w:rsidRPr="00704050">
        <w:rPr>
          <w:rFonts w:hint="eastAsia"/>
          <w:color w:val="000000" w:themeColor="text1"/>
        </w:rPr>
        <w:t>法人にあっては，登記事項証明書</w:t>
      </w:r>
    </w:p>
    <w:p w14:paraId="48942742" w14:textId="7619B39F" w:rsidR="001C7C1E" w:rsidRPr="00704050" w:rsidRDefault="001C7C1E" w:rsidP="001C7C1E">
      <w:pPr>
        <w:ind w:left="565" w:hangingChars="187" w:hanging="565"/>
        <w:rPr>
          <w:color w:val="000000" w:themeColor="text1"/>
        </w:rPr>
      </w:pPr>
      <w:r w:rsidRPr="00704050">
        <w:rPr>
          <w:rFonts w:hint="eastAsia"/>
          <w:color w:val="000000" w:themeColor="text1"/>
        </w:rPr>
        <w:t xml:space="preserve">　(</w:t>
      </w:r>
      <w:r w:rsidR="00636A7A" w:rsidRPr="00704050">
        <w:rPr>
          <w:color w:val="000000" w:themeColor="text1"/>
        </w:rPr>
        <w:t>4</w:t>
      </w:r>
      <w:r w:rsidRPr="00704050">
        <w:rPr>
          <w:color w:val="000000" w:themeColor="text1"/>
        </w:rPr>
        <w:t xml:space="preserve">) </w:t>
      </w:r>
      <w:r w:rsidR="00DC42B2" w:rsidRPr="00704050">
        <w:rPr>
          <w:rFonts w:hint="eastAsia"/>
          <w:color w:val="000000" w:themeColor="text1"/>
        </w:rPr>
        <w:t>全ての所有者の同意を証する書面（</w:t>
      </w:r>
      <w:r w:rsidR="00C3754F" w:rsidRPr="00704050">
        <w:rPr>
          <w:rFonts w:hint="eastAsia"/>
          <w:color w:val="000000" w:themeColor="text1"/>
        </w:rPr>
        <w:t>補助対象設備として浄水器を設置する場合であって，</w:t>
      </w:r>
      <w:r w:rsidR="00DC42B2" w:rsidRPr="00704050">
        <w:rPr>
          <w:rFonts w:hint="eastAsia"/>
          <w:color w:val="000000" w:themeColor="text1"/>
        </w:rPr>
        <w:t>住宅等を第三者が所有している場合に限る。）</w:t>
      </w:r>
    </w:p>
    <w:p w14:paraId="2F9EF0C7" w14:textId="5FD1045D" w:rsidR="00D71DE8" w:rsidRPr="00704050" w:rsidRDefault="00D71DE8" w:rsidP="00222AA4">
      <w:pPr>
        <w:ind w:left="565" w:hangingChars="187" w:hanging="565"/>
        <w:rPr>
          <w:color w:val="000000" w:themeColor="text1"/>
        </w:rPr>
      </w:pPr>
      <w:r w:rsidRPr="00704050">
        <w:rPr>
          <w:rFonts w:hint="eastAsia"/>
          <w:color w:val="000000" w:themeColor="text1"/>
        </w:rPr>
        <w:t xml:space="preserve">　</w:t>
      </w:r>
      <w:r w:rsidR="008658F3" w:rsidRPr="00704050">
        <w:rPr>
          <w:rFonts w:hint="eastAsia"/>
          <w:color w:val="000000" w:themeColor="text1"/>
        </w:rPr>
        <w:t>(</w:t>
      </w:r>
      <w:r w:rsidR="00636A7A" w:rsidRPr="00704050">
        <w:rPr>
          <w:color w:val="000000" w:themeColor="text1"/>
        </w:rPr>
        <w:t>5</w:t>
      </w:r>
      <w:r w:rsidR="008658F3" w:rsidRPr="00704050">
        <w:rPr>
          <w:color w:val="000000" w:themeColor="text1"/>
        </w:rPr>
        <w:t xml:space="preserve">) </w:t>
      </w:r>
      <w:r w:rsidR="008658F3" w:rsidRPr="00704050">
        <w:rPr>
          <w:rFonts w:hint="eastAsia"/>
          <w:color w:val="000000" w:themeColor="text1"/>
        </w:rPr>
        <w:t>地下水汚染があることを証する次の</w:t>
      </w:r>
      <w:r w:rsidR="00AE5D74" w:rsidRPr="00704050">
        <w:rPr>
          <w:rFonts w:hint="eastAsia"/>
          <w:color w:val="000000" w:themeColor="text1"/>
        </w:rPr>
        <w:t>いずれかの書類の写し</w:t>
      </w:r>
      <w:r w:rsidR="00D0149A" w:rsidRPr="00704050">
        <w:rPr>
          <w:rFonts w:hint="eastAsia"/>
          <w:color w:val="000000" w:themeColor="text1"/>
        </w:rPr>
        <w:t>（交付申請日より１年以内に採水した試料に係るものに限る。）</w:t>
      </w:r>
    </w:p>
    <w:p w14:paraId="7FBDB282" w14:textId="4C9F90A8" w:rsidR="00AE5D74" w:rsidRPr="00704050" w:rsidRDefault="00AE5D74" w:rsidP="00D0149A">
      <w:pPr>
        <w:ind w:left="850" w:hangingChars="281" w:hanging="850"/>
        <w:rPr>
          <w:color w:val="000000" w:themeColor="text1"/>
        </w:rPr>
      </w:pPr>
      <w:r w:rsidRPr="00704050">
        <w:rPr>
          <w:rFonts w:hint="eastAsia"/>
          <w:color w:val="000000" w:themeColor="text1"/>
        </w:rPr>
        <w:t xml:space="preserve">　　ア　計量証明書（計量法（平成４年法律第５１号）第１２２条第１項の規定により登録された計量士のうち濃度に係る計量仕業（以下「環境計量士」という。）が</w:t>
      </w:r>
      <w:r w:rsidR="00D0149A" w:rsidRPr="00704050">
        <w:rPr>
          <w:rFonts w:hint="eastAsia"/>
          <w:color w:val="000000" w:themeColor="text1"/>
        </w:rPr>
        <w:t>発行したものに限る。</w:t>
      </w:r>
      <w:r w:rsidRPr="00704050">
        <w:rPr>
          <w:rFonts w:hint="eastAsia"/>
          <w:color w:val="000000" w:themeColor="text1"/>
        </w:rPr>
        <w:t>）</w:t>
      </w:r>
    </w:p>
    <w:p w14:paraId="207D4CE8" w14:textId="4C346965" w:rsidR="00D0149A" w:rsidRPr="00704050" w:rsidRDefault="00D0149A" w:rsidP="00D0149A">
      <w:pPr>
        <w:ind w:left="850" w:hangingChars="281" w:hanging="850"/>
        <w:rPr>
          <w:color w:val="000000" w:themeColor="text1"/>
        </w:rPr>
      </w:pPr>
      <w:r w:rsidRPr="00704050">
        <w:rPr>
          <w:rFonts w:hint="eastAsia"/>
          <w:color w:val="000000" w:themeColor="text1"/>
        </w:rPr>
        <w:t xml:space="preserve">　　イ　柏市が発行した水質検査結果に関する書類</w:t>
      </w:r>
    </w:p>
    <w:p w14:paraId="59D305BF" w14:textId="78F9046D" w:rsidR="00D0149A" w:rsidRPr="00704050" w:rsidRDefault="00D0149A" w:rsidP="00D0149A">
      <w:pPr>
        <w:ind w:left="565" w:hangingChars="187" w:hanging="565"/>
        <w:rPr>
          <w:color w:val="000000" w:themeColor="text1"/>
        </w:rPr>
      </w:pPr>
      <w:r w:rsidRPr="00704050">
        <w:rPr>
          <w:rFonts w:hint="eastAsia"/>
          <w:color w:val="000000" w:themeColor="text1"/>
        </w:rPr>
        <w:t xml:space="preserve">　(</w:t>
      </w:r>
      <w:r w:rsidR="00636A7A" w:rsidRPr="00704050">
        <w:rPr>
          <w:color w:val="000000" w:themeColor="text1"/>
        </w:rPr>
        <w:t>6</w:t>
      </w:r>
      <w:r w:rsidRPr="00704050">
        <w:rPr>
          <w:color w:val="000000" w:themeColor="text1"/>
        </w:rPr>
        <w:t>)</w:t>
      </w:r>
      <w:r w:rsidRPr="00704050">
        <w:rPr>
          <w:rFonts w:hint="eastAsia"/>
          <w:color w:val="000000" w:themeColor="text1"/>
        </w:rPr>
        <w:t xml:space="preserve"> 補助対象設備の技術仕様が確認できる書類（カタログ又は仕様書等）</w:t>
      </w:r>
    </w:p>
    <w:p w14:paraId="0021E9CF" w14:textId="1DD59BA3" w:rsidR="00AE5D74" w:rsidRPr="00704050" w:rsidRDefault="00D0149A" w:rsidP="00222AA4">
      <w:pPr>
        <w:ind w:left="565" w:hangingChars="187" w:hanging="565"/>
        <w:rPr>
          <w:color w:val="000000" w:themeColor="text1"/>
        </w:rPr>
      </w:pPr>
      <w:r w:rsidRPr="00704050">
        <w:rPr>
          <w:rFonts w:hint="eastAsia"/>
          <w:color w:val="000000" w:themeColor="text1"/>
        </w:rPr>
        <w:t xml:space="preserve">　(</w:t>
      </w:r>
      <w:r w:rsidR="00636A7A" w:rsidRPr="00704050">
        <w:rPr>
          <w:color w:val="000000" w:themeColor="text1"/>
        </w:rPr>
        <w:t>7</w:t>
      </w:r>
      <w:r w:rsidRPr="00704050">
        <w:rPr>
          <w:color w:val="000000" w:themeColor="text1"/>
        </w:rPr>
        <w:t xml:space="preserve">) </w:t>
      </w:r>
      <w:r w:rsidRPr="00704050">
        <w:rPr>
          <w:rFonts w:hint="eastAsia"/>
          <w:color w:val="000000" w:themeColor="text1"/>
        </w:rPr>
        <w:t>処理能力等が確認できる書類（補助対象設備が浄水器の場合に限る。）</w:t>
      </w:r>
    </w:p>
    <w:p w14:paraId="44429D66" w14:textId="73A97C60" w:rsidR="00104519" w:rsidRPr="00704050" w:rsidRDefault="00D0149A" w:rsidP="001C7C1E">
      <w:pPr>
        <w:ind w:left="565" w:hangingChars="187" w:hanging="565"/>
        <w:rPr>
          <w:color w:val="000000" w:themeColor="text1"/>
        </w:rPr>
      </w:pPr>
      <w:r w:rsidRPr="00704050">
        <w:rPr>
          <w:rFonts w:hint="eastAsia"/>
          <w:color w:val="000000" w:themeColor="text1"/>
        </w:rPr>
        <w:t xml:space="preserve">　</w:t>
      </w:r>
      <w:r w:rsidR="00636A7A" w:rsidRPr="00704050">
        <w:rPr>
          <w:rFonts w:hint="eastAsia"/>
          <w:color w:val="000000" w:themeColor="text1"/>
        </w:rPr>
        <w:t>(</w:t>
      </w:r>
      <w:r w:rsidR="00636A7A" w:rsidRPr="00704050">
        <w:rPr>
          <w:color w:val="000000" w:themeColor="text1"/>
        </w:rPr>
        <w:t xml:space="preserve">8) </w:t>
      </w:r>
      <w:r w:rsidR="00636A7A" w:rsidRPr="00704050">
        <w:rPr>
          <w:rFonts w:hint="eastAsia"/>
          <w:color w:val="000000" w:themeColor="text1"/>
        </w:rPr>
        <w:t>補助対象設備の</w:t>
      </w:r>
      <w:r w:rsidR="00C3754F" w:rsidRPr="00704050">
        <w:rPr>
          <w:rFonts w:hint="eastAsia"/>
          <w:color w:val="000000" w:themeColor="text1"/>
        </w:rPr>
        <w:t>設置</w:t>
      </w:r>
      <w:r w:rsidR="00636A7A" w:rsidRPr="00704050">
        <w:rPr>
          <w:rFonts w:hint="eastAsia"/>
          <w:color w:val="000000" w:themeColor="text1"/>
        </w:rPr>
        <w:t>位置が確認できる工事着工前の現況写真</w:t>
      </w:r>
    </w:p>
    <w:p w14:paraId="0B4D9A7F" w14:textId="00DABB02" w:rsidR="00104519" w:rsidRPr="00704050" w:rsidRDefault="00636A7A" w:rsidP="001C7C1E">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9) </w:t>
      </w:r>
      <w:r w:rsidR="00DC42B2" w:rsidRPr="00704050">
        <w:rPr>
          <w:rFonts w:hint="eastAsia"/>
          <w:color w:val="000000" w:themeColor="text1"/>
        </w:rPr>
        <w:t>その</w:t>
      </w:r>
      <w:r w:rsidRPr="00704050">
        <w:rPr>
          <w:rFonts w:hint="eastAsia"/>
          <w:color w:val="000000" w:themeColor="text1"/>
        </w:rPr>
        <w:t>他市長</w:t>
      </w:r>
      <w:r w:rsidR="00DC42B2" w:rsidRPr="00704050">
        <w:rPr>
          <w:rFonts w:hint="eastAsia"/>
          <w:color w:val="000000" w:themeColor="text1"/>
        </w:rPr>
        <w:t>が必要と認める書類</w:t>
      </w:r>
    </w:p>
    <w:p w14:paraId="3B46DAA2" w14:textId="3EB419DC" w:rsidR="00104519" w:rsidRPr="00704050" w:rsidRDefault="00DC42B2" w:rsidP="001C7C1E">
      <w:pPr>
        <w:ind w:left="565" w:hangingChars="187" w:hanging="565"/>
        <w:rPr>
          <w:color w:val="000000" w:themeColor="text1"/>
        </w:rPr>
      </w:pPr>
      <w:r w:rsidRPr="00704050">
        <w:rPr>
          <w:rFonts w:hint="eastAsia"/>
          <w:color w:val="000000" w:themeColor="text1"/>
        </w:rPr>
        <w:t>２　市長は，前項の添付書類の全部又は一部を省略することがある。</w:t>
      </w:r>
    </w:p>
    <w:p w14:paraId="221048BC" w14:textId="0B214E26" w:rsidR="007F442E" w:rsidRPr="00704050" w:rsidRDefault="007F442E" w:rsidP="007F442E">
      <w:pPr>
        <w:ind w:left="284" w:hangingChars="94" w:hanging="284"/>
        <w:rPr>
          <w:color w:val="000000" w:themeColor="text1"/>
        </w:rPr>
      </w:pPr>
      <w:r w:rsidRPr="00704050">
        <w:rPr>
          <w:rFonts w:hint="eastAsia"/>
          <w:color w:val="000000" w:themeColor="text1"/>
        </w:rPr>
        <w:t xml:space="preserve">　（申請書提出期限）</w:t>
      </w:r>
    </w:p>
    <w:p w14:paraId="65C329A3" w14:textId="1FDF6D63" w:rsidR="007F442E" w:rsidRDefault="007F442E" w:rsidP="007F442E">
      <w:pPr>
        <w:ind w:left="284" w:hangingChars="94" w:hanging="284"/>
        <w:rPr>
          <w:color w:val="000000" w:themeColor="text1"/>
        </w:rPr>
      </w:pPr>
      <w:r w:rsidRPr="00704050">
        <w:rPr>
          <w:rFonts w:hint="eastAsia"/>
          <w:color w:val="000000" w:themeColor="text1"/>
        </w:rPr>
        <w:t>第６条　申請書の提出期限は１月３１日</w:t>
      </w:r>
      <w:bookmarkStart w:id="0" w:name="_Hlk183598468"/>
      <w:r w:rsidRPr="00704050">
        <w:rPr>
          <w:rFonts w:hint="eastAsia"/>
          <w:color w:val="000000" w:themeColor="text1"/>
        </w:rPr>
        <w:t>（同日が閉庁日の場合は，その直前の開庁日）</w:t>
      </w:r>
      <w:bookmarkEnd w:id="0"/>
      <w:r w:rsidRPr="00704050">
        <w:rPr>
          <w:rFonts w:hint="eastAsia"/>
          <w:color w:val="000000" w:themeColor="text1"/>
        </w:rPr>
        <w:t>とする。</w:t>
      </w:r>
    </w:p>
    <w:p w14:paraId="59743313" w14:textId="6DFE4E06" w:rsidR="00CB4E43" w:rsidRPr="00F9794A" w:rsidRDefault="00CB4E43" w:rsidP="00CB4E43">
      <w:pPr>
        <w:ind w:left="614" w:hangingChars="203" w:hanging="614"/>
      </w:pPr>
      <w:r>
        <w:rPr>
          <w:rFonts w:hint="eastAsia"/>
          <w:color w:val="FF0000"/>
        </w:rPr>
        <w:t xml:space="preserve">　</w:t>
      </w:r>
      <w:r w:rsidRPr="00F9794A">
        <w:rPr>
          <w:rFonts w:hint="eastAsia"/>
        </w:rPr>
        <w:t>２　前項の規定にかかわらず，令和６年度における申請書の提出期限は</w:t>
      </w:r>
      <w:r w:rsidR="00D73D80">
        <w:rPr>
          <w:rFonts w:hint="eastAsia"/>
        </w:rPr>
        <w:t>令和７年</w:t>
      </w:r>
      <w:r w:rsidRPr="00F9794A">
        <w:rPr>
          <w:rFonts w:hint="eastAsia"/>
        </w:rPr>
        <w:t>２月２８日（同日が閉庁日の場合は，その直前の開庁日）とする。</w:t>
      </w:r>
    </w:p>
    <w:p w14:paraId="634CE084" w14:textId="77777777" w:rsidR="00CB4E43" w:rsidRPr="00CB4E43" w:rsidRDefault="00CB4E43" w:rsidP="007F442E">
      <w:pPr>
        <w:ind w:left="284" w:hangingChars="94" w:hanging="284"/>
        <w:rPr>
          <w:color w:val="FF0000"/>
        </w:rPr>
      </w:pPr>
    </w:p>
    <w:p w14:paraId="7684A9AC" w14:textId="305CCFF6" w:rsidR="00104519" w:rsidRPr="00704050" w:rsidRDefault="00DC42B2" w:rsidP="00DC42B2">
      <w:pPr>
        <w:ind w:left="565" w:hangingChars="187" w:hanging="565"/>
        <w:rPr>
          <w:color w:val="000000" w:themeColor="text1"/>
        </w:rPr>
      </w:pPr>
      <w:r w:rsidRPr="00704050">
        <w:rPr>
          <w:rFonts w:hint="eastAsia"/>
          <w:color w:val="000000" w:themeColor="text1"/>
        </w:rPr>
        <w:t xml:space="preserve">　（標準処理期間）</w:t>
      </w:r>
    </w:p>
    <w:p w14:paraId="46F5376D" w14:textId="3B0DB73E" w:rsidR="00630CB1" w:rsidRPr="00704050" w:rsidRDefault="00DC42B2" w:rsidP="00A570BF">
      <w:pPr>
        <w:ind w:left="284" w:hangingChars="94" w:hanging="284"/>
        <w:rPr>
          <w:color w:val="000000" w:themeColor="text1"/>
        </w:rPr>
      </w:pPr>
      <w:r w:rsidRPr="00704050">
        <w:rPr>
          <w:rFonts w:hint="eastAsia"/>
          <w:color w:val="000000" w:themeColor="text1"/>
        </w:rPr>
        <w:t>第</w:t>
      </w:r>
      <w:r w:rsidR="007F442E" w:rsidRPr="00704050">
        <w:rPr>
          <w:rFonts w:hint="eastAsia"/>
          <w:color w:val="000000" w:themeColor="text1"/>
        </w:rPr>
        <w:t>７</w:t>
      </w:r>
      <w:r w:rsidRPr="00704050">
        <w:rPr>
          <w:rFonts w:hint="eastAsia"/>
          <w:color w:val="000000" w:themeColor="text1"/>
        </w:rPr>
        <w:t xml:space="preserve">条　</w:t>
      </w:r>
      <w:r w:rsidR="00A570BF" w:rsidRPr="00704050">
        <w:rPr>
          <w:rFonts w:hint="eastAsia"/>
          <w:color w:val="000000" w:themeColor="text1"/>
        </w:rPr>
        <w:t>申請書の提出から補助金の交付の可否に決定するまでに要する標準的な期間は，３０日とする。</w:t>
      </w:r>
    </w:p>
    <w:p w14:paraId="4362D2BE" w14:textId="22075D41" w:rsidR="00A570BF" w:rsidRPr="00704050" w:rsidRDefault="00A570BF" w:rsidP="00A570BF">
      <w:pPr>
        <w:ind w:left="284" w:hangingChars="94" w:hanging="284"/>
        <w:rPr>
          <w:color w:val="000000" w:themeColor="text1"/>
        </w:rPr>
      </w:pPr>
      <w:r w:rsidRPr="00704050">
        <w:rPr>
          <w:rFonts w:hint="eastAsia"/>
          <w:color w:val="000000" w:themeColor="text1"/>
        </w:rPr>
        <w:t xml:space="preserve">　（実績報告書添付書類）</w:t>
      </w:r>
    </w:p>
    <w:p w14:paraId="0F9142DC" w14:textId="121AEF71" w:rsidR="00A570BF" w:rsidRPr="00704050" w:rsidRDefault="00A570BF" w:rsidP="00A570BF">
      <w:pPr>
        <w:ind w:left="284" w:hangingChars="94" w:hanging="284"/>
        <w:rPr>
          <w:color w:val="000000" w:themeColor="text1"/>
        </w:rPr>
      </w:pPr>
      <w:r w:rsidRPr="00704050">
        <w:rPr>
          <w:rFonts w:hint="eastAsia"/>
          <w:color w:val="000000" w:themeColor="text1"/>
        </w:rPr>
        <w:t>第</w:t>
      </w:r>
      <w:r w:rsidR="007F442E" w:rsidRPr="00704050">
        <w:rPr>
          <w:rFonts w:hint="eastAsia"/>
          <w:color w:val="000000" w:themeColor="text1"/>
        </w:rPr>
        <w:t>８</w:t>
      </w:r>
      <w:r w:rsidRPr="00704050">
        <w:rPr>
          <w:rFonts w:hint="eastAsia"/>
          <w:color w:val="000000" w:themeColor="text1"/>
        </w:rPr>
        <w:t>条　規則第１２条に規定する市長が別に定める書類は，次に掲げるものとする。</w:t>
      </w:r>
    </w:p>
    <w:p w14:paraId="3383B398" w14:textId="386D2FA3" w:rsidR="00A570BF" w:rsidRPr="00704050" w:rsidRDefault="00A570BF" w:rsidP="00A570BF">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1) </w:t>
      </w:r>
      <w:r w:rsidRPr="00704050">
        <w:rPr>
          <w:rFonts w:hint="eastAsia"/>
          <w:color w:val="000000" w:themeColor="text1"/>
        </w:rPr>
        <w:t>住民票の写し（住民基本台帳の情報について市が公簿で確認することに同意しない場合に限る。）</w:t>
      </w:r>
    </w:p>
    <w:p w14:paraId="13B7F225" w14:textId="473B6906" w:rsidR="00630CB1" w:rsidRPr="00704050" w:rsidRDefault="00A570BF" w:rsidP="001C7C1E">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2) </w:t>
      </w:r>
      <w:r w:rsidRPr="00704050">
        <w:rPr>
          <w:rFonts w:hint="eastAsia"/>
          <w:color w:val="000000" w:themeColor="text1"/>
        </w:rPr>
        <w:t>補助対象設備が未使用品であることを確認できる書類</w:t>
      </w:r>
    </w:p>
    <w:p w14:paraId="52A1A6DE" w14:textId="55509ED8" w:rsidR="00A570BF" w:rsidRPr="00704050" w:rsidRDefault="00A570BF" w:rsidP="001C7C1E">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3) </w:t>
      </w:r>
      <w:r w:rsidRPr="00704050">
        <w:rPr>
          <w:rFonts w:hint="eastAsia"/>
          <w:color w:val="000000" w:themeColor="text1"/>
        </w:rPr>
        <w:t>補助対象設備の</w:t>
      </w:r>
      <w:r w:rsidR="00C3754F" w:rsidRPr="00704050">
        <w:rPr>
          <w:rFonts w:hint="eastAsia"/>
          <w:color w:val="000000" w:themeColor="text1"/>
        </w:rPr>
        <w:t>設置</w:t>
      </w:r>
      <w:r w:rsidRPr="00704050">
        <w:rPr>
          <w:rFonts w:hint="eastAsia"/>
          <w:color w:val="000000" w:themeColor="text1"/>
        </w:rPr>
        <w:t>の状況が確認できる写真</w:t>
      </w:r>
    </w:p>
    <w:p w14:paraId="7FFE4FCD" w14:textId="0D85A91E" w:rsidR="00630CB1" w:rsidRPr="00704050" w:rsidRDefault="00A570BF" w:rsidP="001C7C1E">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4) </w:t>
      </w:r>
      <w:r w:rsidRPr="00704050">
        <w:rPr>
          <w:rFonts w:hint="eastAsia"/>
          <w:color w:val="000000" w:themeColor="text1"/>
        </w:rPr>
        <w:t>補助対象経費の支払いを証する書類・内訳書の写し</w:t>
      </w:r>
    </w:p>
    <w:p w14:paraId="5BB5A336" w14:textId="6E1B7451" w:rsidR="00A863D1" w:rsidRPr="00704050" w:rsidRDefault="00A863D1" w:rsidP="001C7C1E">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5) </w:t>
      </w:r>
      <w:r w:rsidRPr="00704050">
        <w:rPr>
          <w:rFonts w:hint="eastAsia"/>
          <w:color w:val="000000" w:themeColor="text1"/>
        </w:rPr>
        <w:t>補助対象設備の賃貸借契約書の写し（補助対象設備を賃借する場合に限る。）</w:t>
      </w:r>
    </w:p>
    <w:p w14:paraId="2E4A3FC3" w14:textId="09215DE1" w:rsidR="007F442E" w:rsidRPr="00704050" w:rsidRDefault="007F442E" w:rsidP="001C7C1E">
      <w:pPr>
        <w:ind w:left="565" w:hangingChars="187" w:hanging="565"/>
        <w:rPr>
          <w:color w:val="000000" w:themeColor="text1"/>
        </w:rPr>
      </w:pPr>
      <w:r w:rsidRPr="00704050">
        <w:rPr>
          <w:rFonts w:hint="eastAsia"/>
          <w:color w:val="000000" w:themeColor="text1"/>
        </w:rPr>
        <w:t xml:space="preserve">　(</w:t>
      </w:r>
      <w:r w:rsidRPr="00704050">
        <w:rPr>
          <w:color w:val="000000" w:themeColor="text1"/>
        </w:rPr>
        <w:t xml:space="preserve">6) </w:t>
      </w:r>
      <w:r w:rsidRPr="00704050">
        <w:rPr>
          <w:rFonts w:hint="eastAsia"/>
          <w:color w:val="000000" w:themeColor="text1"/>
        </w:rPr>
        <w:t>その他市長が</w:t>
      </w:r>
      <w:r w:rsidR="008C375B" w:rsidRPr="00704050">
        <w:rPr>
          <w:rFonts w:hint="eastAsia"/>
          <w:color w:val="000000" w:themeColor="text1"/>
        </w:rPr>
        <w:t>必要と認める書類</w:t>
      </w:r>
    </w:p>
    <w:p w14:paraId="29882474" w14:textId="07FC1993" w:rsidR="00630CB1" w:rsidRPr="00704050" w:rsidRDefault="007F442E" w:rsidP="001C7C1E">
      <w:pPr>
        <w:ind w:left="565" w:hangingChars="187" w:hanging="565"/>
        <w:rPr>
          <w:color w:val="000000" w:themeColor="text1"/>
        </w:rPr>
      </w:pPr>
      <w:r w:rsidRPr="00704050">
        <w:rPr>
          <w:rFonts w:hint="eastAsia"/>
          <w:color w:val="000000" w:themeColor="text1"/>
        </w:rPr>
        <w:t xml:space="preserve">　（実績報告書提出期限）</w:t>
      </w:r>
    </w:p>
    <w:p w14:paraId="4F5DF2F5" w14:textId="0F0B8644" w:rsidR="00F55855" w:rsidRDefault="007F442E" w:rsidP="007F442E">
      <w:pPr>
        <w:ind w:left="284" w:hangingChars="94" w:hanging="284"/>
        <w:rPr>
          <w:color w:val="000000" w:themeColor="text1"/>
        </w:rPr>
      </w:pPr>
      <w:r w:rsidRPr="00704050">
        <w:rPr>
          <w:rFonts w:hint="eastAsia"/>
          <w:color w:val="000000" w:themeColor="text1"/>
        </w:rPr>
        <w:t>第９条　実績報告書の提出期限は，２月２８日（</w:t>
      </w:r>
      <w:bookmarkStart w:id="1" w:name="_Hlk178153786"/>
      <w:r w:rsidRPr="00704050">
        <w:rPr>
          <w:rFonts w:hint="eastAsia"/>
          <w:color w:val="000000" w:themeColor="text1"/>
        </w:rPr>
        <w:t>同日が閉庁日の場合は，その直前の開庁日）とする。</w:t>
      </w:r>
      <w:bookmarkEnd w:id="1"/>
    </w:p>
    <w:p w14:paraId="0E8B01F1" w14:textId="275B6834" w:rsidR="00CB4E43" w:rsidRPr="00F9794A" w:rsidRDefault="00CB4E43" w:rsidP="00CB4E43">
      <w:pPr>
        <w:ind w:left="614" w:hangingChars="203" w:hanging="614"/>
      </w:pPr>
      <w:r>
        <w:rPr>
          <w:rFonts w:hint="eastAsia"/>
          <w:color w:val="000000" w:themeColor="text1"/>
        </w:rPr>
        <w:t xml:space="preserve">　</w:t>
      </w:r>
      <w:r w:rsidRPr="00F9794A">
        <w:rPr>
          <w:rFonts w:hint="eastAsia"/>
        </w:rPr>
        <w:t>２　前項の規定にかかわらず，令和６年度における実績報告書の提出期限は</w:t>
      </w:r>
      <w:r w:rsidR="00D73D80">
        <w:rPr>
          <w:rFonts w:hint="eastAsia"/>
        </w:rPr>
        <w:t>令和７年</w:t>
      </w:r>
      <w:r w:rsidRPr="00F9794A">
        <w:rPr>
          <w:rFonts w:hint="eastAsia"/>
        </w:rPr>
        <w:t>３月１４日（同日が閉庁日の場合は，その直前の開庁日）とする。</w:t>
      </w:r>
    </w:p>
    <w:p w14:paraId="628CE5D6" w14:textId="75FF71D2" w:rsidR="008C375B" w:rsidRPr="00704050" w:rsidRDefault="008C375B" w:rsidP="007F442E">
      <w:pPr>
        <w:ind w:left="284" w:hangingChars="94" w:hanging="284"/>
        <w:rPr>
          <w:color w:val="000000" w:themeColor="text1"/>
        </w:rPr>
      </w:pPr>
      <w:r w:rsidRPr="00704050">
        <w:rPr>
          <w:rFonts w:hint="eastAsia"/>
          <w:color w:val="000000" w:themeColor="text1"/>
        </w:rPr>
        <w:t xml:space="preserve">　（処分の制限）</w:t>
      </w:r>
    </w:p>
    <w:p w14:paraId="0E5E7747" w14:textId="13A9377D" w:rsidR="008C375B" w:rsidRPr="00704050" w:rsidRDefault="008C375B" w:rsidP="007F442E">
      <w:pPr>
        <w:ind w:left="284" w:hangingChars="94" w:hanging="284"/>
        <w:rPr>
          <w:color w:val="000000" w:themeColor="text1"/>
        </w:rPr>
      </w:pPr>
      <w:r w:rsidRPr="00704050">
        <w:rPr>
          <w:rFonts w:hint="eastAsia"/>
          <w:color w:val="000000" w:themeColor="text1"/>
        </w:rPr>
        <w:t>第１０条　補助対象設備は，規則１７条に規定する市長の承認を受けないで，補助金交付の目的に反して使用し，譲渡し，交換し，貸し付け，又は担保に供してはならない。ただし，設置した日から起算して</w:t>
      </w:r>
      <w:r w:rsidR="0050604C" w:rsidRPr="00704050">
        <w:rPr>
          <w:rFonts w:hint="eastAsia"/>
          <w:color w:val="000000" w:themeColor="text1"/>
        </w:rPr>
        <w:t>５年を経過した場合は，この限りでない。</w:t>
      </w:r>
    </w:p>
    <w:p w14:paraId="08A10168" w14:textId="77777777" w:rsidR="00127833" w:rsidRPr="00704050" w:rsidRDefault="00127833" w:rsidP="00127833">
      <w:pPr>
        <w:rPr>
          <w:color w:val="000000" w:themeColor="text1"/>
        </w:rPr>
      </w:pPr>
      <w:r w:rsidRPr="00704050">
        <w:rPr>
          <w:color w:val="000000" w:themeColor="text1"/>
        </w:rPr>
        <w:t>（補助金の決定等の取消等）</w:t>
      </w:r>
    </w:p>
    <w:p w14:paraId="23BF9759" w14:textId="07DFA49C" w:rsidR="00127833" w:rsidRPr="00704050" w:rsidRDefault="00127833" w:rsidP="00127833">
      <w:pPr>
        <w:ind w:left="284" w:hangingChars="94" w:hanging="284"/>
        <w:rPr>
          <w:color w:val="000000" w:themeColor="text1"/>
        </w:rPr>
      </w:pPr>
      <w:r w:rsidRPr="00704050">
        <w:rPr>
          <w:color w:val="000000" w:themeColor="text1"/>
        </w:rPr>
        <w:t>第１</w:t>
      </w:r>
      <w:r w:rsidRPr="00704050">
        <w:rPr>
          <w:rFonts w:hint="eastAsia"/>
          <w:color w:val="000000" w:themeColor="text1"/>
        </w:rPr>
        <w:t>１</w:t>
      </w:r>
      <w:r w:rsidRPr="00704050">
        <w:rPr>
          <w:color w:val="000000" w:themeColor="text1"/>
        </w:rPr>
        <w:t>条 市長は</w:t>
      </w:r>
      <w:r w:rsidR="00C3754F" w:rsidRPr="00704050">
        <w:rPr>
          <w:rFonts w:hint="eastAsia"/>
          <w:color w:val="000000" w:themeColor="text1"/>
        </w:rPr>
        <w:t>，</w:t>
      </w:r>
      <w:r w:rsidRPr="00704050">
        <w:rPr>
          <w:color w:val="000000" w:themeColor="text1"/>
        </w:rPr>
        <w:t>補助決定者等が偽りその他不正の手段により補　助金の交付の決定を受けたと認められるときは</w:t>
      </w:r>
      <w:r w:rsidR="00C3754F" w:rsidRPr="00704050">
        <w:rPr>
          <w:rFonts w:hint="eastAsia"/>
          <w:color w:val="000000" w:themeColor="text1"/>
        </w:rPr>
        <w:t>，</w:t>
      </w:r>
      <w:r w:rsidRPr="00704050">
        <w:rPr>
          <w:color w:val="000000" w:themeColor="text1"/>
        </w:rPr>
        <w:t>補助金の交付の　決定を取り消すことができる。</w:t>
      </w:r>
    </w:p>
    <w:p w14:paraId="081DFD63" w14:textId="19BB7E20" w:rsidR="00127833" w:rsidRPr="00704050" w:rsidRDefault="00127833" w:rsidP="00127833">
      <w:pPr>
        <w:ind w:left="284" w:hangingChars="94" w:hanging="284"/>
        <w:rPr>
          <w:color w:val="000000" w:themeColor="text1"/>
        </w:rPr>
      </w:pPr>
      <w:r w:rsidRPr="00704050">
        <w:rPr>
          <w:color w:val="000000" w:themeColor="text1"/>
        </w:rPr>
        <w:t>２ 市長は</w:t>
      </w:r>
      <w:r w:rsidR="00C3754F" w:rsidRPr="00704050">
        <w:rPr>
          <w:rFonts w:hint="eastAsia"/>
          <w:color w:val="000000" w:themeColor="text1"/>
        </w:rPr>
        <w:t>，</w:t>
      </w:r>
      <w:r w:rsidRPr="00704050">
        <w:rPr>
          <w:color w:val="000000" w:themeColor="text1"/>
        </w:rPr>
        <w:t>前項の規定により補助金の交付の決定を取り消したときは</w:t>
      </w:r>
      <w:r w:rsidR="00C3754F" w:rsidRPr="00704050">
        <w:rPr>
          <w:rFonts w:hint="eastAsia"/>
          <w:color w:val="000000" w:themeColor="text1"/>
        </w:rPr>
        <w:t>，</w:t>
      </w:r>
      <w:r w:rsidRPr="00704050">
        <w:rPr>
          <w:color w:val="000000" w:themeColor="text1"/>
        </w:rPr>
        <w:t>その理由を付し</w:t>
      </w:r>
      <w:r w:rsidR="00C3754F" w:rsidRPr="00704050">
        <w:rPr>
          <w:rFonts w:hint="eastAsia"/>
          <w:color w:val="000000" w:themeColor="text1"/>
        </w:rPr>
        <w:t>，</w:t>
      </w:r>
      <w:r w:rsidRPr="00704050">
        <w:rPr>
          <w:color w:val="000000" w:themeColor="text1"/>
        </w:rPr>
        <w:t xml:space="preserve">その旨を補助決定者等に通知するもの　とする。 </w:t>
      </w:r>
    </w:p>
    <w:p w14:paraId="018E8075" w14:textId="5750A1DA" w:rsidR="00127833" w:rsidRPr="00704050" w:rsidRDefault="00127833" w:rsidP="00127833">
      <w:pPr>
        <w:ind w:left="284" w:hangingChars="94" w:hanging="284"/>
        <w:rPr>
          <w:color w:val="000000" w:themeColor="text1"/>
        </w:rPr>
      </w:pPr>
      <w:r w:rsidRPr="00704050">
        <w:rPr>
          <w:color w:val="000000" w:themeColor="text1"/>
        </w:rPr>
        <w:lastRenderedPageBreak/>
        <w:t>３ 市長は</w:t>
      </w:r>
      <w:r w:rsidR="00C3754F" w:rsidRPr="00704050">
        <w:rPr>
          <w:rFonts w:hint="eastAsia"/>
          <w:color w:val="000000" w:themeColor="text1"/>
        </w:rPr>
        <w:t>，</w:t>
      </w:r>
      <w:r w:rsidRPr="00704050">
        <w:rPr>
          <w:color w:val="000000" w:themeColor="text1"/>
        </w:rPr>
        <w:t>第１項の規定により補助金の交付の決定を取り消した　場合において</w:t>
      </w:r>
      <w:r w:rsidR="00C3754F" w:rsidRPr="00704050">
        <w:rPr>
          <w:rFonts w:hint="eastAsia"/>
          <w:color w:val="000000" w:themeColor="text1"/>
        </w:rPr>
        <w:t>，</w:t>
      </w:r>
      <w:r w:rsidRPr="00704050">
        <w:rPr>
          <w:color w:val="000000" w:themeColor="text1"/>
        </w:rPr>
        <w:t>既に補助金が交付されているときは</w:t>
      </w:r>
      <w:r w:rsidR="00C3754F" w:rsidRPr="00704050">
        <w:rPr>
          <w:rFonts w:hint="eastAsia"/>
          <w:color w:val="000000" w:themeColor="text1"/>
        </w:rPr>
        <w:t>，</w:t>
      </w:r>
      <w:r w:rsidRPr="00704050">
        <w:rPr>
          <w:color w:val="000000" w:themeColor="text1"/>
        </w:rPr>
        <w:t>期限を定め　て</w:t>
      </w:r>
      <w:r w:rsidR="00C3754F" w:rsidRPr="00704050">
        <w:rPr>
          <w:rFonts w:hint="eastAsia"/>
          <w:color w:val="000000" w:themeColor="text1"/>
        </w:rPr>
        <w:t>，</w:t>
      </w:r>
      <w:r w:rsidRPr="00704050">
        <w:rPr>
          <w:color w:val="000000" w:themeColor="text1"/>
        </w:rPr>
        <w:t>その返還を命ずるものとする。</w:t>
      </w:r>
    </w:p>
    <w:p w14:paraId="52E2B28A" w14:textId="77777777" w:rsidR="00127833" w:rsidRPr="00704050" w:rsidRDefault="00127833" w:rsidP="00127833">
      <w:pPr>
        <w:rPr>
          <w:color w:val="000000" w:themeColor="text1"/>
        </w:rPr>
      </w:pPr>
      <w:r w:rsidRPr="00704050">
        <w:rPr>
          <w:color w:val="000000" w:themeColor="text1"/>
        </w:rPr>
        <w:t xml:space="preserve">（補助金の再交付申請） </w:t>
      </w:r>
    </w:p>
    <w:p w14:paraId="5DC278CC" w14:textId="10EA9ADD" w:rsidR="00127833" w:rsidRPr="00704050" w:rsidRDefault="00127833" w:rsidP="007F442E">
      <w:pPr>
        <w:ind w:left="284" w:hangingChars="94" w:hanging="284"/>
        <w:rPr>
          <w:color w:val="000000" w:themeColor="text1"/>
        </w:rPr>
      </w:pPr>
      <w:r w:rsidRPr="00704050">
        <w:rPr>
          <w:color w:val="000000" w:themeColor="text1"/>
        </w:rPr>
        <w:t>第１</w:t>
      </w:r>
      <w:r w:rsidRPr="00704050">
        <w:rPr>
          <w:rFonts w:hint="eastAsia"/>
          <w:color w:val="000000" w:themeColor="text1"/>
        </w:rPr>
        <w:t>２</w:t>
      </w:r>
      <w:r w:rsidRPr="00704050">
        <w:rPr>
          <w:color w:val="000000" w:themeColor="text1"/>
        </w:rPr>
        <w:t>条 第３条第１項第１号の設備において補助金の再交付申請をしようとする者は</w:t>
      </w:r>
      <w:r w:rsidRPr="00704050">
        <w:rPr>
          <w:rFonts w:hint="eastAsia"/>
          <w:color w:val="000000" w:themeColor="text1"/>
        </w:rPr>
        <w:t>，</w:t>
      </w:r>
      <w:r w:rsidRPr="00704050">
        <w:rPr>
          <w:color w:val="000000" w:themeColor="text1"/>
        </w:rPr>
        <w:t>交付の決定を受けた日から５年を経過した後でなければ</w:t>
      </w:r>
      <w:r w:rsidRPr="00704050">
        <w:rPr>
          <w:rFonts w:hint="eastAsia"/>
          <w:color w:val="000000" w:themeColor="text1"/>
        </w:rPr>
        <w:t>，</w:t>
      </w:r>
      <w:r w:rsidRPr="00704050">
        <w:rPr>
          <w:color w:val="000000" w:themeColor="text1"/>
        </w:rPr>
        <w:t>補助金の交付申請をすることができない。</w:t>
      </w:r>
    </w:p>
    <w:p w14:paraId="1BE08899" w14:textId="68B3CE16" w:rsidR="008B7D11" w:rsidRPr="00704050" w:rsidRDefault="008B7D11" w:rsidP="007F442E">
      <w:pPr>
        <w:ind w:left="284" w:hangingChars="94" w:hanging="284"/>
        <w:rPr>
          <w:color w:val="000000" w:themeColor="text1"/>
        </w:rPr>
      </w:pPr>
      <w:r w:rsidRPr="00704050">
        <w:rPr>
          <w:rFonts w:hint="eastAsia"/>
          <w:color w:val="000000" w:themeColor="text1"/>
        </w:rPr>
        <w:t xml:space="preserve">　（補則）</w:t>
      </w:r>
    </w:p>
    <w:p w14:paraId="26AD2E7D" w14:textId="6801A004" w:rsidR="008B7D11" w:rsidRPr="0048541F" w:rsidRDefault="008B7D11" w:rsidP="007F442E">
      <w:pPr>
        <w:ind w:left="284" w:hangingChars="94" w:hanging="284"/>
        <w:rPr>
          <w:color w:val="000000" w:themeColor="text1"/>
        </w:rPr>
      </w:pPr>
      <w:r w:rsidRPr="00704050">
        <w:rPr>
          <w:rFonts w:hint="eastAsia"/>
          <w:color w:val="000000" w:themeColor="text1"/>
        </w:rPr>
        <w:t>第１</w:t>
      </w:r>
      <w:r w:rsidR="00127833" w:rsidRPr="00704050">
        <w:rPr>
          <w:rFonts w:hint="eastAsia"/>
          <w:color w:val="000000" w:themeColor="text1"/>
        </w:rPr>
        <w:t>３</w:t>
      </w:r>
      <w:r w:rsidRPr="00704050">
        <w:rPr>
          <w:rFonts w:hint="eastAsia"/>
          <w:color w:val="000000" w:themeColor="text1"/>
        </w:rPr>
        <w:t>条　この要綱の定めるもののほか必要な事項は，市長が</w:t>
      </w:r>
      <w:r w:rsidRPr="0048541F">
        <w:rPr>
          <w:rFonts w:hint="eastAsia"/>
          <w:color w:val="000000" w:themeColor="text1"/>
        </w:rPr>
        <w:t>別に定める。</w:t>
      </w:r>
    </w:p>
    <w:p w14:paraId="71BF5399" w14:textId="53F70892" w:rsidR="008B7D11" w:rsidRPr="0048541F" w:rsidRDefault="008B7D11" w:rsidP="007F442E">
      <w:pPr>
        <w:ind w:left="284" w:hangingChars="94" w:hanging="284"/>
        <w:rPr>
          <w:color w:val="000000" w:themeColor="text1"/>
        </w:rPr>
      </w:pPr>
    </w:p>
    <w:p w14:paraId="4710A9C5" w14:textId="61A7AB27" w:rsidR="008B7D11" w:rsidRPr="0048541F" w:rsidRDefault="008B7D11" w:rsidP="007F442E">
      <w:pPr>
        <w:ind w:left="284" w:hangingChars="94" w:hanging="284"/>
        <w:rPr>
          <w:color w:val="000000" w:themeColor="text1"/>
        </w:rPr>
      </w:pPr>
      <w:r w:rsidRPr="0048541F">
        <w:rPr>
          <w:rFonts w:hint="eastAsia"/>
          <w:color w:val="000000" w:themeColor="text1"/>
        </w:rPr>
        <w:t xml:space="preserve">　　　附　則</w:t>
      </w:r>
    </w:p>
    <w:p w14:paraId="785DE0E4" w14:textId="725BBBC9" w:rsidR="008B7D11" w:rsidRPr="0048541F" w:rsidRDefault="008B7D11" w:rsidP="007F442E">
      <w:pPr>
        <w:ind w:left="284" w:hangingChars="94" w:hanging="284"/>
        <w:rPr>
          <w:color w:val="000000" w:themeColor="text1"/>
        </w:rPr>
      </w:pPr>
      <w:r w:rsidRPr="0048541F">
        <w:rPr>
          <w:rFonts w:hint="eastAsia"/>
          <w:color w:val="000000" w:themeColor="text1"/>
        </w:rPr>
        <w:t xml:space="preserve">　この要綱は，令和６年</w:t>
      </w:r>
      <w:r w:rsidR="00127833" w:rsidRPr="0048541F">
        <w:rPr>
          <w:rFonts w:hint="eastAsia"/>
          <w:color w:val="000000" w:themeColor="text1"/>
        </w:rPr>
        <w:t>１０</w:t>
      </w:r>
      <w:r w:rsidRPr="0048541F">
        <w:rPr>
          <w:rFonts w:hint="eastAsia"/>
          <w:color w:val="000000" w:themeColor="text1"/>
        </w:rPr>
        <w:t>月</w:t>
      </w:r>
      <w:r w:rsidR="00D73D80">
        <w:rPr>
          <w:rFonts w:hint="eastAsia"/>
          <w:color w:val="000000" w:themeColor="text1"/>
        </w:rPr>
        <w:t>１</w:t>
      </w:r>
      <w:r w:rsidRPr="0048541F">
        <w:rPr>
          <w:rFonts w:hint="eastAsia"/>
          <w:color w:val="000000" w:themeColor="text1"/>
        </w:rPr>
        <w:t>日から施行する。</w:t>
      </w:r>
    </w:p>
    <w:p w14:paraId="000897F2" w14:textId="38BFD995" w:rsidR="00D73D80" w:rsidRPr="0048541F" w:rsidRDefault="00D73D80" w:rsidP="00D73D80">
      <w:pPr>
        <w:ind w:left="284" w:hangingChars="94" w:hanging="284"/>
        <w:rPr>
          <w:color w:val="000000" w:themeColor="text1"/>
        </w:rPr>
      </w:pPr>
      <w:r>
        <w:rPr>
          <w:rFonts w:hint="eastAsia"/>
          <w:color w:val="000000" w:themeColor="text1"/>
        </w:rPr>
        <w:t xml:space="preserve">　　　</w:t>
      </w:r>
      <w:r w:rsidRPr="0048541F">
        <w:rPr>
          <w:rFonts w:hint="eastAsia"/>
          <w:color w:val="000000" w:themeColor="text1"/>
        </w:rPr>
        <w:t>附　則</w:t>
      </w:r>
    </w:p>
    <w:p w14:paraId="64B9E1C0" w14:textId="774CDA62" w:rsidR="00D73D80" w:rsidRPr="0048541F" w:rsidRDefault="00D73D80" w:rsidP="00D73D80">
      <w:pPr>
        <w:ind w:left="284" w:hangingChars="94" w:hanging="284"/>
        <w:rPr>
          <w:color w:val="000000" w:themeColor="text1"/>
        </w:rPr>
      </w:pPr>
      <w:r w:rsidRPr="0048541F">
        <w:rPr>
          <w:rFonts w:hint="eastAsia"/>
          <w:color w:val="000000" w:themeColor="text1"/>
        </w:rPr>
        <w:t xml:space="preserve">　この要綱は，令和</w:t>
      </w:r>
      <w:r>
        <w:rPr>
          <w:rFonts w:hint="eastAsia"/>
          <w:color w:val="000000" w:themeColor="text1"/>
        </w:rPr>
        <w:t>６</w:t>
      </w:r>
      <w:r w:rsidRPr="0048541F">
        <w:rPr>
          <w:rFonts w:hint="eastAsia"/>
          <w:color w:val="000000" w:themeColor="text1"/>
        </w:rPr>
        <w:t>年</w:t>
      </w:r>
      <w:r>
        <w:rPr>
          <w:rFonts w:hint="eastAsia"/>
          <w:color w:val="000000" w:themeColor="text1"/>
        </w:rPr>
        <w:t xml:space="preserve">　　</w:t>
      </w:r>
      <w:r w:rsidRPr="0048541F">
        <w:rPr>
          <w:rFonts w:hint="eastAsia"/>
          <w:color w:val="000000" w:themeColor="text1"/>
        </w:rPr>
        <w:t>月</w:t>
      </w:r>
      <w:r>
        <w:rPr>
          <w:rFonts w:hint="eastAsia"/>
          <w:color w:val="000000" w:themeColor="text1"/>
        </w:rPr>
        <w:t xml:space="preserve">　　</w:t>
      </w:r>
      <w:r w:rsidRPr="0048541F">
        <w:rPr>
          <w:rFonts w:hint="eastAsia"/>
          <w:color w:val="000000" w:themeColor="text1"/>
        </w:rPr>
        <w:t>日から施行する。</w:t>
      </w:r>
    </w:p>
    <w:p w14:paraId="41DD5FB1" w14:textId="7A6A2911" w:rsidR="008B7D11" w:rsidRPr="00D73D80" w:rsidRDefault="008B7D11" w:rsidP="007F442E">
      <w:pPr>
        <w:ind w:left="284" w:hangingChars="94" w:hanging="284"/>
        <w:rPr>
          <w:color w:val="000000" w:themeColor="text1"/>
        </w:rPr>
      </w:pPr>
    </w:p>
    <w:p w14:paraId="7240E8E3" w14:textId="2F3080F0" w:rsidR="008B7D11" w:rsidRPr="0048541F" w:rsidRDefault="008B7D11">
      <w:pPr>
        <w:widowControl/>
        <w:jc w:val="left"/>
        <w:rPr>
          <w:color w:val="000000" w:themeColor="text1"/>
        </w:rPr>
      </w:pPr>
      <w:r w:rsidRPr="0048541F">
        <w:rPr>
          <w:color w:val="000000" w:themeColor="text1"/>
        </w:rPr>
        <w:br w:type="page"/>
      </w:r>
    </w:p>
    <w:p w14:paraId="547ACBE4" w14:textId="184BBFD5" w:rsidR="00F55855" w:rsidRPr="0048541F" w:rsidRDefault="00F55855" w:rsidP="001C7C1E">
      <w:pPr>
        <w:ind w:left="565" w:hangingChars="187" w:hanging="565"/>
        <w:rPr>
          <w:color w:val="000000" w:themeColor="text1"/>
        </w:rPr>
      </w:pPr>
      <w:r w:rsidRPr="0048541F">
        <w:rPr>
          <w:rFonts w:hint="eastAsia"/>
          <w:color w:val="000000" w:themeColor="text1"/>
        </w:rPr>
        <w:lastRenderedPageBreak/>
        <w:t>別表</w:t>
      </w:r>
      <w:r w:rsidR="00127833" w:rsidRPr="0048541F">
        <w:rPr>
          <w:rFonts w:hint="eastAsia"/>
          <w:color w:val="000000" w:themeColor="text1"/>
        </w:rPr>
        <w:t>第</w:t>
      </w:r>
      <w:r w:rsidRPr="0048541F">
        <w:rPr>
          <w:rFonts w:hint="eastAsia"/>
          <w:color w:val="000000" w:themeColor="text1"/>
        </w:rPr>
        <w:t>１（第２条第１</w:t>
      </w:r>
      <w:r w:rsidR="0048541F" w:rsidRPr="0048541F">
        <w:rPr>
          <w:rFonts w:hint="eastAsia"/>
          <w:color w:val="000000" w:themeColor="text1"/>
        </w:rPr>
        <w:t>項</w:t>
      </w:r>
      <w:r w:rsidRPr="0048541F">
        <w:rPr>
          <w:rFonts w:hint="eastAsia"/>
          <w:color w:val="000000" w:themeColor="text1"/>
        </w:rPr>
        <w:t>第１号）</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3510"/>
        <w:gridCol w:w="34"/>
      </w:tblGrid>
      <w:tr w:rsidR="0048541F" w:rsidRPr="0048541F" w14:paraId="65C8E328" w14:textId="77777777" w:rsidTr="00F31A24">
        <w:trPr>
          <w:gridAfter w:val="1"/>
          <w:wAfter w:w="34" w:type="dxa"/>
        </w:trPr>
        <w:tc>
          <w:tcPr>
            <w:tcW w:w="3969" w:type="dxa"/>
            <w:shd w:val="clear" w:color="auto" w:fill="auto"/>
          </w:tcPr>
          <w:p w14:paraId="5ABF9BC2" w14:textId="7FFD38B4" w:rsidR="00F55855" w:rsidRPr="0048541F" w:rsidRDefault="00F55855" w:rsidP="00F55855">
            <w:pPr>
              <w:tabs>
                <w:tab w:val="left" w:pos="6040"/>
              </w:tabs>
              <w:jc w:val="center"/>
              <w:rPr>
                <w:rFonts w:hAnsi="Century" w:cs="Times New Roman"/>
                <w:color w:val="000000" w:themeColor="text1"/>
                <w:szCs w:val="24"/>
              </w:rPr>
            </w:pPr>
            <w:r w:rsidRPr="0048541F">
              <w:rPr>
                <w:rFonts w:hAnsi="Century" w:cs="Times New Roman" w:hint="eastAsia"/>
                <w:color w:val="000000" w:themeColor="text1"/>
                <w:szCs w:val="24"/>
              </w:rPr>
              <w:t>項目</w:t>
            </w:r>
          </w:p>
        </w:tc>
        <w:tc>
          <w:tcPr>
            <w:tcW w:w="2268" w:type="dxa"/>
            <w:shd w:val="clear" w:color="auto" w:fill="auto"/>
          </w:tcPr>
          <w:p w14:paraId="03C73C38" w14:textId="77777777" w:rsidR="00F55855" w:rsidRPr="0048541F" w:rsidRDefault="00F55855" w:rsidP="00F55855">
            <w:pPr>
              <w:tabs>
                <w:tab w:val="left" w:pos="6040"/>
              </w:tabs>
              <w:jc w:val="center"/>
              <w:rPr>
                <w:rFonts w:hAnsi="Century" w:cs="Times New Roman"/>
                <w:color w:val="000000" w:themeColor="text1"/>
                <w:szCs w:val="24"/>
              </w:rPr>
            </w:pPr>
            <w:r w:rsidRPr="0048541F">
              <w:rPr>
                <w:rFonts w:hAnsi="Century" w:cs="Times New Roman" w:hint="eastAsia"/>
                <w:color w:val="000000" w:themeColor="text1"/>
                <w:szCs w:val="24"/>
              </w:rPr>
              <w:t>分析方法</w:t>
            </w:r>
          </w:p>
        </w:tc>
        <w:tc>
          <w:tcPr>
            <w:tcW w:w="3510" w:type="dxa"/>
            <w:shd w:val="clear" w:color="auto" w:fill="auto"/>
            <w:vAlign w:val="center"/>
          </w:tcPr>
          <w:p w14:paraId="0D5DE28D" w14:textId="77777777" w:rsidR="00F55855" w:rsidRPr="0048541F" w:rsidRDefault="00F55855" w:rsidP="00F55855">
            <w:pPr>
              <w:tabs>
                <w:tab w:val="left" w:pos="6040"/>
              </w:tabs>
              <w:jc w:val="center"/>
              <w:rPr>
                <w:rFonts w:hAnsi="Century" w:cs="Times New Roman"/>
                <w:color w:val="000000" w:themeColor="text1"/>
                <w:szCs w:val="24"/>
              </w:rPr>
            </w:pPr>
            <w:r w:rsidRPr="0048541F">
              <w:rPr>
                <w:rFonts w:hAnsi="Century" w:cs="Times New Roman" w:hint="eastAsia"/>
                <w:color w:val="000000" w:themeColor="text1"/>
                <w:szCs w:val="24"/>
              </w:rPr>
              <w:t>基準値（暫定指針値）</w:t>
            </w:r>
          </w:p>
        </w:tc>
      </w:tr>
      <w:tr w:rsidR="0048541F" w:rsidRPr="0048541F" w14:paraId="0C87A503" w14:textId="77777777" w:rsidTr="00F31A24">
        <w:trPr>
          <w:gridAfter w:val="1"/>
          <w:wAfter w:w="34" w:type="dxa"/>
        </w:trPr>
        <w:tc>
          <w:tcPr>
            <w:tcW w:w="3969" w:type="dxa"/>
            <w:shd w:val="clear" w:color="auto" w:fill="auto"/>
            <w:vAlign w:val="center"/>
          </w:tcPr>
          <w:p w14:paraId="66BF6E9D"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ＰＦＯＳ及びＰＦＯＡ</w:t>
            </w:r>
          </w:p>
        </w:tc>
        <w:tc>
          <w:tcPr>
            <w:tcW w:w="2268" w:type="dxa"/>
            <w:shd w:val="clear" w:color="auto" w:fill="auto"/>
          </w:tcPr>
          <w:p w14:paraId="59036B41"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「水質汚濁に係る人の健康の保護に関する環境基準等の施行等について」（令和2年5月28日環水大水発第2005281号・環水大土発第2005282 号）付表1に定める方法，又は水質管理目標設定項目の検査方法</w:t>
            </w:r>
            <w:r w:rsidRPr="0048541F">
              <w:rPr>
                <w:rFonts w:hAnsi="Century" w:cs="Times New Roman"/>
                <w:color w:val="000000" w:themeColor="text1"/>
                <w:szCs w:val="24"/>
              </w:rPr>
              <w:cr/>
            </w:r>
            <w:r w:rsidRPr="0048541F">
              <w:rPr>
                <w:rFonts w:hAnsi="Century" w:cs="Times New Roman" w:hint="eastAsia"/>
                <w:color w:val="000000" w:themeColor="text1"/>
                <w:szCs w:val="24"/>
              </w:rPr>
              <w:t>（平成15年10月10日付け健水発第1010001号）に定める方法</w:t>
            </w:r>
          </w:p>
        </w:tc>
        <w:tc>
          <w:tcPr>
            <w:tcW w:w="3510" w:type="dxa"/>
            <w:shd w:val="clear" w:color="auto" w:fill="auto"/>
            <w:vAlign w:val="center"/>
          </w:tcPr>
          <w:p w14:paraId="73367DDE"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50ng/L</w:t>
            </w:r>
          </w:p>
        </w:tc>
      </w:tr>
      <w:tr w:rsidR="0048541F" w:rsidRPr="0048541F" w14:paraId="63C97BDA" w14:textId="77777777" w:rsidTr="00F31A24">
        <w:trPr>
          <w:gridAfter w:val="1"/>
          <w:wAfter w:w="34" w:type="dxa"/>
        </w:trPr>
        <w:tc>
          <w:tcPr>
            <w:tcW w:w="3969" w:type="dxa"/>
            <w:shd w:val="clear" w:color="auto" w:fill="auto"/>
          </w:tcPr>
          <w:p w14:paraId="4AD22534"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一般細菌</w:t>
            </w:r>
          </w:p>
        </w:tc>
        <w:tc>
          <w:tcPr>
            <w:tcW w:w="2268" w:type="dxa"/>
            <w:vMerge w:val="restart"/>
            <w:shd w:val="clear" w:color="auto" w:fill="auto"/>
          </w:tcPr>
          <w:p w14:paraId="0E1355D7" w14:textId="77777777" w:rsidR="00F55855" w:rsidRPr="0048541F" w:rsidRDefault="00F55855" w:rsidP="00F55855">
            <w:pPr>
              <w:ind w:leftChars="-35" w:left="-106"/>
              <w:jc w:val="center"/>
              <w:rPr>
                <w:rFonts w:hAnsi="Century" w:cs="Times New Roman"/>
                <w:color w:val="000000" w:themeColor="text1"/>
                <w:szCs w:val="24"/>
              </w:rPr>
            </w:pPr>
            <w:r w:rsidRPr="0048541F">
              <w:rPr>
                <w:rFonts w:hAnsi="Century" w:cs="Times New Roman"/>
                <w:color w:val="000000" w:themeColor="text1"/>
                <w:szCs w:val="24"/>
              </w:rPr>
              <w:t>水質基準に関する省令の規定に基づき厚生労働大臣が定める方法（平成15年厚生労働省 告示第261号）</w:t>
            </w:r>
          </w:p>
        </w:tc>
        <w:tc>
          <w:tcPr>
            <w:tcW w:w="3510" w:type="dxa"/>
            <w:shd w:val="clear" w:color="auto" w:fill="auto"/>
            <w:vAlign w:val="center"/>
          </w:tcPr>
          <w:p w14:paraId="16D0D008"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100個/mL</w:t>
            </w:r>
          </w:p>
        </w:tc>
      </w:tr>
      <w:tr w:rsidR="0048541F" w:rsidRPr="0048541F" w14:paraId="378CCCA5" w14:textId="77777777" w:rsidTr="00F31A24">
        <w:trPr>
          <w:gridAfter w:val="1"/>
          <w:wAfter w:w="34" w:type="dxa"/>
        </w:trPr>
        <w:tc>
          <w:tcPr>
            <w:tcW w:w="3969" w:type="dxa"/>
            <w:shd w:val="clear" w:color="auto" w:fill="auto"/>
          </w:tcPr>
          <w:p w14:paraId="43A135D5"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大腸菌</w:t>
            </w:r>
          </w:p>
        </w:tc>
        <w:tc>
          <w:tcPr>
            <w:tcW w:w="2268" w:type="dxa"/>
            <w:vMerge/>
            <w:shd w:val="clear" w:color="auto" w:fill="auto"/>
          </w:tcPr>
          <w:p w14:paraId="1A9B0BD7"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4921FA51"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検出されないこと</w:t>
            </w:r>
          </w:p>
        </w:tc>
      </w:tr>
      <w:tr w:rsidR="0048541F" w:rsidRPr="0048541F" w14:paraId="24306F4D" w14:textId="77777777" w:rsidTr="00F31A24">
        <w:trPr>
          <w:gridAfter w:val="1"/>
          <w:wAfter w:w="34" w:type="dxa"/>
        </w:trPr>
        <w:tc>
          <w:tcPr>
            <w:tcW w:w="3969" w:type="dxa"/>
            <w:shd w:val="clear" w:color="auto" w:fill="auto"/>
          </w:tcPr>
          <w:p w14:paraId="2F9399E7"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カドミウム及びその化合物</w:t>
            </w:r>
          </w:p>
        </w:tc>
        <w:tc>
          <w:tcPr>
            <w:tcW w:w="2268" w:type="dxa"/>
            <w:vMerge/>
            <w:shd w:val="clear" w:color="auto" w:fill="auto"/>
          </w:tcPr>
          <w:p w14:paraId="4C840317"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7F7770D4"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.003mg/L</w:t>
            </w:r>
          </w:p>
        </w:tc>
      </w:tr>
      <w:tr w:rsidR="0048541F" w:rsidRPr="0048541F" w14:paraId="2270D302" w14:textId="77777777" w:rsidTr="00F31A24">
        <w:trPr>
          <w:gridAfter w:val="1"/>
          <w:wAfter w:w="34" w:type="dxa"/>
        </w:trPr>
        <w:tc>
          <w:tcPr>
            <w:tcW w:w="3969" w:type="dxa"/>
            <w:shd w:val="clear" w:color="auto" w:fill="auto"/>
          </w:tcPr>
          <w:p w14:paraId="712AA13B"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水銀及びその化合物</w:t>
            </w:r>
          </w:p>
        </w:tc>
        <w:tc>
          <w:tcPr>
            <w:tcW w:w="2268" w:type="dxa"/>
            <w:vMerge/>
            <w:shd w:val="clear" w:color="auto" w:fill="auto"/>
          </w:tcPr>
          <w:p w14:paraId="0B78407C"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1F4E85D4"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.0005mg/L</w:t>
            </w:r>
          </w:p>
        </w:tc>
      </w:tr>
      <w:tr w:rsidR="0048541F" w:rsidRPr="0048541F" w14:paraId="2805586E" w14:textId="77777777" w:rsidTr="00F31A24">
        <w:trPr>
          <w:gridAfter w:val="1"/>
          <w:wAfter w:w="34" w:type="dxa"/>
        </w:trPr>
        <w:tc>
          <w:tcPr>
            <w:tcW w:w="3969" w:type="dxa"/>
            <w:shd w:val="clear" w:color="auto" w:fill="auto"/>
          </w:tcPr>
          <w:p w14:paraId="5D5BC805"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color w:val="000000" w:themeColor="text1"/>
                <w:szCs w:val="24"/>
              </w:rPr>
              <w:t>セレン及びその化合物</w:t>
            </w:r>
          </w:p>
        </w:tc>
        <w:tc>
          <w:tcPr>
            <w:tcW w:w="2268" w:type="dxa"/>
            <w:vMerge/>
            <w:shd w:val="clear" w:color="auto" w:fill="auto"/>
          </w:tcPr>
          <w:p w14:paraId="25154EEB"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3D8164D0"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.01mg/L</w:t>
            </w:r>
          </w:p>
        </w:tc>
      </w:tr>
      <w:tr w:rsidR="0048541F" w:rsidRPr="0048541F" w14:paraId="25DFCCFE" w14:textId="77777777" w:rsidTr="00F31A24">
        <w:trPr>
          <w:gridAfter w:val="1"/>
          <w:wAfter w:w="34" w:type="dxa"/>
        </w:trPr>
        <w:tc>
          <w:tcPr>
            <w:tcW w:w="3969" w:type="dxa"/>
            <w:shd w:val="clear" w:color="auto" w:fill="auto"/>
          </w:tcPr>
          <w:p w14:paraId="701E37C5"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鉛及びその化合物</w:t>
            </w:r>
          </w:p>
        </w:tc>
        <w:tc>
          <w:tcPr>
            <w:tcW w:w="2268" w:type="dxa"/>
            <w:vMerge/>
            <w:shd w:val="clear" w:color="auto" w:fill="auto"/>
          </w:tcPr>
          <w:p w14:paraId="524E692A"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25255FFA"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.01mg/L</w:t>
            </w:r>
          </w:p>
        </w:tc>
      </w:tr>
      <w:tr w:rsidR="0048541F" w:rsidRPr="0048541F" w14:paraId="6DEE3AD4" w14:textId="77777777" w:rsidTr="00F31A24">
        <w:trPr>
          <w:gridAfter w:val="1"/>
          <w:wAfter w:w="34" w:type="dxa"/>
        </w:trPr>
        <w:tc>
          <w:tcPr>
            <w:tcW w:w="3969" w:type="dxa"/>
            <w:shd w:val="clear" w:color="auto" w:fill="auto"/>
          </w:tcPr>
          <w:p w14:paraId="15C7F794"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ヒ素及びその化合物</w:t>
            </w:r>
          </w:p>
        </w:tc>
        <w:tc>
          <w:tcPr>
            <w:tcW w:w="2268" w:type="dxa"/>
            <w:vMerge/>
            <w:shd w:val="clear" w:color="auto" w:fill="auto"/>
          </w:tcPr>
          <w:p w14:paraId="3371B14C"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2BAB83DB"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.01mg/L</w:t>
            </w:r>
          </w:p>
        </w:tc>
      </w:tr>
      <w:tr w:rsidR="0048541F" w:rsidRPr="0048541F" w14:paraId="1D20FF99" w14:textId="77777777" w:rsidTr="00F31A24">
        <w:trPr>
          <w:gridAfter w:val="1"/>
          <w:wAfter w:w="34" w:type="dxa"/>
        </w:trPr>
        <w:tc>
          <w:tcPr>
            <w:tcW w:w="3969" w:type="dxa"/>
            <w:shd w:val="clear" w:color="auto" w:fill="auto"/>
          </w:tcPr>
          <w:p w14:paraId="6753C1C9"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六価クロム化合物</w:t>
            </w:r>
          </w:p>
        </w:tc>
        <w:tc>
          <w:tcPr>
            <w:tcW w:w="2268" w:type="dxa"/>
            <w:vMerge/>
            <w:shd w:val="clear" w:color="auto" w:fill="auto"/>
          </w:tcPr>
          <w:p w14:paraId="133E3615"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54AD72FC"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.02m</w:t>
            </w:r>
            <w:r w:rsidRPr="0048541F">
              <w:rPr>
                <w:rFonts w:hAnsi="Century" w:cs="Times New Roman" w:hint="eastAsia"/>
                <w:color w:val="000000" w:themeColor="text1"/>
                <w:szCs w:val="24"/>
              </w:rPr>
              <w:t>g</w:t>
            </w:r>
            <w:r w:rsidRPr="0048541F">
              <w:rPr>
                <w:rFonts w:hAnsi="Century" w:cs="Times New Roman"/>
                <w:color w:val="000000" w:themeColor="text1"/>
                <w:szCs w:val="24"/>
              </w:rPr>
              <w:t>/L</w:t>
            </w:r>
          </w:p>
        </w:tc>
      </w:tr>
      <w:tr w:rsidR="0048541F" w:rsidRPr="0048541F" w14:paraId="66CCAD25" w14:textId="77777777" w:rsidTr="00F31A24">
        <w:trPr>
          <w:gridAfter w:val="1"/>
          <w:wAfter w:w="34" w:type="dxa"/>
        </w:trPr>
        <w:tc>
          <w:tcPr>
            <w:tcW w:w="3969" w:type="dxa"/>
            <w:shd w:val="clear" w:color="auto" w:fill="auto"/>
          </w:tcPr>
          <w:p w14:paraId="15FA4017"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亜硝酸態窒素</w:t>
            </w:r>
          </w:p>
        </w:tc>
        <w:tc>
          <w:tcPr>
            <w:tcW w:w="2268" w:type="dxa"/>
            <w:vMerge/>
            <w:shd w:val="clear" w:color="auto" w:fill="auto"/>
          </w:tcPr>
          <w:p w14:paraId="3C796BFA"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19302373"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.04mg/L</w:t>
            </w:r>
          </w:p>
        </w:tc>
      </w:tr>
      <w:tr w:rsidR="0048541F" w:rsidRPr="0048541F" w14:paraId="46B996B6" w14:textId="77777777" w:rsidTr="00F31A24">
        <w:trPr>
          <w:gridAfter w:val="1"/>
          <w:wAfter w:w="34" w:type="dxa"/>
        </w:trPr>
        <w:tc>
          <w:tcPr>
            <w:tcW w:w="3969" w:type="dxa"/>
            <w:shd w:val="clear" w:color="auto" w:fill="auto"/>
          </w:tcPr>
          <w:p w14:paraId="551B5163"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シアン化合物イオン及び塩</w:t>
            </w:r>
            <w:r w:rsidRPr="0048541F">
              <w:rPr>
                <w:rFonts w:hAnsi="Century" w:cs="Times New Roman" w:hint="eastAsia"/>
                <w:color w:val="000000" w:themeColor="text1"/>
                <w:szCs w:val="24"/>
              </w:rPr>
              <w:lastRenderedPageBreak/>
              <w:t>化シアン</w:t>
            </w:r>
          </w:p>
        </w:tc>
        <w:tc>
          <w:tcPr>
            <w:tcW w:w="2268" w:type="dxa"/>
            <w:vMerge/>
            <w:shd w:val="clear" w:color="auto" w:fill="auto"/>
          </w:tcPr>
          <w:p w14:paraId="140E20DA"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7D0F1585"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.01mg/L</w:t>
            </w:r>
          </w:p>
        </w:tc>
      </w:tr>
      <w:tr w:rsidR="0048541F" w:rsidRPr="0048541F" w14:paraId="314E10E8" w14:textId="77777777" w:rsidTr="00F31A24">
        <w:trPr>
          <w:gridAfter w:val="1"/>
          <w:wAfter w:w="34" w:type="dxa"/>
        </w:trPr>
        <w:tc>
          <w:tcPr>
            <w:tcW w:w="3969" w:type="dxa"/>
            <w:shd w:val="clear" w:color="auto" w:fill="auto"/>
          </w:tcPr>
          <w:p w14:paraId="58D7A6A6"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color w:val="000000" w:themeColor="text1"/>
                <w:szCs w:val="24"/>
              </w:rPr>
              <w:t>硝酸態窒素及び亜硝酸態窒素</w:t>
            </w:r>
          </w:p>
        </w:tc>
        <w:tc>
          <w:tcPr>
            <w:tcW w:w="2268" w:type="dxa"/>
            <w:vMerge/>
            <w:shd w:val="clear" w:color="auto" w:fill="auto"/>
          </w:tcPr>
          <w:p w14:paraId="642102AC"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61706E8D"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1</w:t>
            </w:r>
            <w:r w:rsidRPr="0048541F">
              <w:rPr>
                <w:rFonts w:hAnsi="Century" w:cs="Times New Roman"/>
                <w:color w:val="000000" w:themeColor="text1"/>
                <w:szCs w:val="24"/>
              </w:rPr>
              <w:t>0mg/L</w:t>
            </w:r>
          </w:p>
        </w:tc>
      </w:tr>
      <w:tr w:rsidR="0048541F" w:rsidRPr="0048541F" w14:paraId="67F91895" w14:textId="77777777" w:rsidTr="00F31A24">
        <w:trPr>
          <w:gridAfter w:val="1"/>
          <w:wAfter w:w="34" w:type="dxa"/>
        </w:trPr>
        <w:tc>
          <w:tcPr>
            <w:tcW w:w="3969" w:type="dxa"/>
            <w:shd w:val="clear" w:color="auto" w:fill="auto"/>
          </w:tcPr>
          <w:p w14:paraId="1AEB6D86"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フッ素及びその化合物</w:t>
            </w:r>
          </w:p>
        </w:tc>
        <w:tc>
          <w:tcPr>
            <w:tcW w:w="2268" w:type="dxa"/>
            <w:vMerge/>
            <w:shd w:val="clear" w:color="auto" w:fill="auto"/>
          </w:tcPr>
          <w:p w14:paraId="54D56DF8"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1AE89717"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.8mg/L</w:t>
            </w:r>
          </w:p>
        </w:tc>
      </w:tr>
      <w:tr w:rsidR="0048541F" w:rsidRPr="0048541F" w14:paraId="643E5F90" w14:textId="77777777" w:rsidTr="00F31A24">
        <w:trPr>
          <w:gridAfter w:val="1"/>
          <w:wAfter w:w="34" w:type="dxa"/>
        </w:trPr>
        <w:tc>
          <w:tcPr>
            <w:tcW w:w="3969" w:type="dxa"/>
            <w:shd w:val="clear" w:color="auto" w:fill="auto"/>
          </w:tcPr>
          <w:p w14:paraId="5A30F40E"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ホウ素及びその化合物</w:t>
            </w:r>
          </w:p>
        </w:tc>
        <w:tc>
          <w:tcPr>
            <w:tcW w:w="2268" w:type="dxa"/>
            <w:vMerge/>
            <w:shd w:val="clear" w:color="auto" w:fill="auto"/>
          </w:tcPr>
          <w:p w14:paraId="230F9474"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27BEF80A"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1</w:t>
            </w:r>
            <w:r w:rsidRPr="0048541F">
              <w:rPr>
                <w:rFonts w:hAnsi="Century" w:cs="Times New Roman"/>
                <w:color w:val="000000" w:themeColor="text1"/>
                <w:szCs w:val="24"/>
              </w:rPr>
              <w:t>mg/L</w:t>
            </w:r>
          </w:p>
        </w:tc>
      </w:tr>
      <w:tr w:rsidR="0048541F" w:rsidRPr="0048541F" w14:paraId="2A6D904B" w14:textId="77777777" w:rsidTr="00F31A24">
        <w:trPr>
          <w:gridAfter w:val="1"/>
          <w:wAfter w:w="34" w:type="dxa"/>
        </w:trPr>
        <w:tc>
          <w:tcPr>
            <w:tcW w:w="3969" w:type="dxa"/>
            <w:shd w:val="clear" w:color="auto" w:fill="auto"/>
          </w:tcPr>
          <w:p w14:paraId="47E4FF8A"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四塩化炭素</w:t>
            </w:r>
          </w:p>
        </w:tc>
        <w:tc>
          <w:tcPr>
            <w:tcW w:w="2268" w:type="dxa"/>
            <w:vMerge/>
            <w:shd w:val="clear" w:color="auto" w:fill="auto"/>
          </w:tcPr>
          <w:p w14:paraId="372C1E03"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32881A81"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w:t>
            </w:r>
            <w:r w:rsidRPr="0048541F">
              <w:rPr>
                <w:rFonts w:hAnsi="Century" w:cs="Times New Roman" w:hint="eastAsia"/>
                <w:color w:val="000000" w:themeColor="text1"/>
                <w:szCs w:val="24"/>
              </w:rPr>
              <w:t>0</w:t>
            </w:r>
            <w:r w:rsidRPr="0048541F">
              <w:rPr>
                <w:rFonts w:hAnsi="Century" w:cs="Times New Roman"/>
                <w:color w:val="000000" w:themeColor="text1"/>
                <w:szCs w:val="24"/>
              </w:rPr>
              <w:t>2mg/L</w:t>
            </w:r>
          </w:p>
        </w:tc>
      </w:tr>
      <w:tr w:rsidR="0048541F" w:rsidRPr="0048541F" w14:paraId="0464AFD8" w14:textId="77777777" w:rsidTr="00F31A24">
        <w:trPr>
          <w:gridAfter w:val="1"/>
          <w:wAfter w:w="34" w:type="dxa"/>
        </w:trPr>
        <w:tc>
          <w:tcPr>
            <w:tcW w:w="3969" w:type="dxa"/>
            <w:shd w:val="clear" w:color="auto" w:fill="auto"/>
          </w:tcPr>
          <w:p w14:paraId="48456762"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１，４－ジオキサン</w:t>
            </w:r>
          </w:p>
        </w:tc>
        <w:tc>
          <w:tcPr>
            <w:tcW w:w="2268" w:type="dxa"/>
            <w:vMerge/>
            <w:shd w:val="clear" w:color="auto" w:fill="auto"/>
          </w:tcPr>
          <w:p w14:paraId="299C0826"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61F162B5"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.05mg/L</w:t>
            </w:r>
          </w:p>
        </w:tc>
      </w:tr>
      <w:tr w:rsidR="0048541F" w:rsidRPr="0048541F" w14:paraId="6FB01FE6" w14:textId="77777777" w:rsidTr="00F31A24">
        <w:trPr>
          <w:gridAfter w:val="1"/>
          <w:wAfter w:w="34" w:type="dxa"/>
        </w:trPr>
        <w:tc>
          <w:tcPr>
            <w:tcW w:w="3969" w:type="dxa"/>
            <w:shd w:val="clear" w:color="auto" w:fill="auto"/>
          </w:tcPr>
          <w:p w14:paraId="25BAAF23"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シス－１，２－ジクロロエチレン及びトランス－１，２－ジクロロエチレン</w:t>
            </w:r>
          </w:p>
        </w:tc>
        <w:tc>
          <w:tcPr>
            <w:tcW w:w="2268" w:type="dxa"/>
            <w:vMerge/>
            <w:shd w:val="clear" w:color="auto" w:fill="auto"/>
          </w:tcPr>
          <w:p w14:paraId="05DD9800"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211CFA04"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.04mg/L</w:t>
            </w:r>
          </w:p>
        </w:tc>
      </w:tr>
      <w:tr w:rsidR="0048541F" w:rsidRPr="0048541F" w14:paraId="14C0AAB1" w14:textId="77777777" w:rsidTr="00F31A24">
        <w:trPr>
          <w:gridAfter w:val="1"/>
          <w:wAfter w:w="34" w:type="dxa"/>
        </w:trPr>
        <w:tc>
          <w:tcPr>
            <w:tcW w:w="3969" w:type="dxa"/>
            <w:shd w:val="clear" w:color="auto" w:fill="auto"/>
          </w:tcPr>
          <w:p w14:paraId="52C4C073"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ジクロロメタン</w:t>
            </w:r>
          </w:p>
        </w:tc>
        <w:tc>
          <w:tcPr>
            <w:tcW w:w="2268" w:type="dxa"/>
            <w:vMerge/>
            <w:shd w:val="clear" w:color="auto" w:fill="auto"/>
          </w:tcPr>
          <w:p w14:paraId="6117EC65"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6DD4B8C1"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.02mg/L</w:t>
            </w:r>
          </w:p>
        </w:tc>
      </w:tr>
      <w:tr w:rsidR="0048541F" w:rsidRPr="0048541F" w14:paraId="13BDC3D6" w14:textId="77777777" w:rsidTr="00F31A24">
        <w:trPr>
          <w:gridAfter w:val="1"/>
          <w:wAfter w:w="34" w:type="dxa"/>
        </w:trPr>
        <w:tc>
          <w:tcPr>
            <w:tcW w:w="3969" w:type="dxa"/>
            <w:shd w:val="clear" w:color="auto" w:fill="auto"/>
          </w:tcPr>
          <w:p w14:paraId="3E611567"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テトラクロロエチレン</w:t>
            </w:r>
          </w:p>
        </w:tc>
        <w:tc>
          <w:tcPr>
            <w:tcW w:w="2268" w:type="dxa"/>
            <w:vMerge/>
            <w:shd w:val="clear" w:color="auto" w:fill="auto"/>
          </w:tcPr>
          <w:p w14:paraId="2D7EE6BD"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78669DB9"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.01mg/L</w:t>
            </w:r>
          </w:p>
        </w:tc>
      </w:tr>
      <w:tr w:rsidR="0048541F" w:rsidRPr="0048541F" w14:paraId="75A6A193" w14:textId="77777777" w:rsidTr="00F31A24">
        <w:trPr>
          <w:gridAfter w:val="1"/>
          <w:wAfter w:w="34" w:type="dxa"/>
        </w:trPr>
        <w:tc>
          <w:tcPr>
            <w:tcW w:w="3969" w:type="dxa"/>
            <w:shd w:val="clear" w:color="auto" w:fill="auto"/>
          </w:tcPr>
          <w:p w14:paraId="720EA582"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color w:val="000000" w:themeColor="text1"/>
                <w:szCs w:val="24"/>
              </w:rPr>
              <w:t>トリクロロエチレン</w:t>
            </w:r>
          </w:p>
        </w:tc>
        <w:tc>
          <w:tcPr>
            <w:tcW w:w="2268" w:type="dxa"/>
            <w:vMerge/>
            <w:shd w:val="clear" w:color="auto" w:fill="auto"/>
          </w:tcPr>
          <w:p w14:paraId="36F051FB"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3C85D76F"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.01mg/L</w:t>
            </w:r>
          </w:p>
        </w:tc>
      </w:tr>
      <w:tr w:rsidR="0048541F" w:rsidRPr="0048541F" w14:paraId="2602F82B" w14:textId="77777777" w:rsidTr="00F31A24">
        <w:trPr>
          <w:gridAfter w:val="1"/>
          <w:wAfter w:w="34" w:type="dxa"/>
        </w:trPr>
        <w:tc>
          <w:tcPr>
            <w:tcW w:w="3969" w:type="dxa"/>
            <w:shd w:val="clear" w:color="auto" w:fill="auto"/>
          </w:tcPr>
          <w:p w14:paraId="149185F5"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ベンゼン</w:t>
            </w:r>
          </w:p>
        </w:tc>
        <w:tc>
          <w:tcPr>
            <w:tcW w:w="2268" w:type="dxa"/>
            <w:vMerge/>
            <w:shd w:val="clear" w:color="auto" w:fill="auto"/>
          </w:tcPr>
          <w:p w14:paraId="2DCCBDBB" w14:textId="77777777" w:rsidR="00F55855" w:rsidRPr="0048541F" w:rsidRDefault="00F55855" w:rsidP="00F55855">
            <w:pPr>
              <w:tabs>
                <w:tab w:val="left" w:pos="6040"/>
              </w:tabs>
              <w:rPr>
                <w:rFonts w:hAnsi="Century" w:cs="Times New Roman"/>
                <w:color w:val="000000" w:themeColor="text1"/>
                <w:szCs w:val="24"/>
              </w:rPr>
            </w:pPr>
          </w:p>
        </w:tc>
        <w:tc>
          <w:tcPr>
            <w:tcW w:w="3510" w:type="dxa"/>
            <w:shd w:val="clear" w:color="auto" w:fill="auto"/>
            <w:vAlign w:val="center"/>
          </w:tcPr>
          <w:p w14:paraId="22976B7A" w14:textId="77777777" w:rsidR="00F55855" w:rsidRPr="0048541F" w:rsidRDefault="00F55855" w:rsidP="00F55855">
            <w:pPr>
              <w:tabs>
                <w:tab w:val="left" w:pos="6040"/>
              </w:tabs>
              <w:rPr>
                <w:rFonts w:hAnsi="Century" w:cs="Times New Roman"/>
                <w:color w:val="000000" w:themeColor="text1"/>
                <w:szCs w:val="24"/>
              </w:rPr>
            </w:pPr>
            <w:r w:rsidRPr="0048541F">
              <w:rPr>
                <w:rFonts w:hAnsi="Century" w:cs="Times New Roman" w:hint="eastAsia"/>
                <w:color w:val="000000" w:themeColor="text1"/>
                <w:szCs w:val="24"/>
              </w:rPr>
              <w:t>0</w:t>
            </w:r>
            <w:r w:rsidRPr="0048541F">
              <w:rPr>
                <w:rFonts w:hAnsi="Century" w:cs="Times New Roman"/>
                <w:color w:val="000000" w:themeColor="text1"/>
                <w:szCs w:val="24"/>
              </w:rPr>
              <w:t>.01mg/L</w:t>
            </w:r>
          </w:p>
        </w:tc>
      </w:tr>
      <w:tr w:rsidR="0048541F" w:rsidRPr="0048541F" w14:paraId="4F617FCC" w14:textId="77777777" w:rsidTr="00F31A24">
        <w:tc>
          <w:tcPr>
            <w:tcW w:w="3969" w:type="dxa"/>
            <w:shd w:val="clear" w:color="auto" w:fill="auto"/>
          </w:tcPr>
          <w:p w14:paraId="611B44A2" w14:textId="77777777" w:rsidR="00F55855" w:rsidRPr="0048541F" w:rsidRDefault="00F55855" w:rsidP="00497AC7">
            <w:pPr>
              <w:tabs>
                <w:tab w:val="left" w:pos="6040"/>
              </w:tabs>
              <w:rPr>
                <w:color w:val="000000" w:themeColor="text1"/>
              </w:rPr>
            </w:pPr>
            <w:r w:rsidRPr="0048541F">
              <w:rPr>
                <w:rFonts w:hint="eastAsia"/>
                <w:color w:val="000000" w:themeColor="text1"/>
              </w:rPr>
              <w:t>カドミウム</w:t>
            </w:r>
          </w:p>
        </w:tc>
        <w:tc>
          <w:tcPr>
            <w:tcW w:w="2268" w:type="dxa"/>
            <w:vMerge w:val="restart"/>
            <w:shd w:val="clear" w:color="auto" w:fill="auto"/>
          </w:tcPr>
          <w:p w14:paraId="6E24F4FB" w14:textId="77777777" w:rsidR="00F55855" w:rsidRPr="0048541F" w:rsidRDefault="00F55855" w:rsidP="00F55855">
            <w:pPr>
              <w:tabs>
                <w:tab w:val="left" w:pos="6040"/>
              </w:tabs>
              <w:rPr>
                <w:color w:val="000000" w:themeColor="text1"/>
              </w:rPr>
            </w:pPr>
            <w:r w:rsidRPr="0048541F">
              <w:rPr>
                <w:color w:val="000000" w:themeColor="text1"/>
              </w:rPr>
              <w:t>地下水の水質汚濁に係る環境基準についての別表に定める方法（環境庁告示第１０号）</w:t>
            </w:r>
          </w:p>
        </w:tc>
        <w:tc>
          <w:tcPr>
            <w:tcW w:w="3544" w:type="dxa"/>
            <w:gridSpan w:val="2"/>
            <w:shd w:val="clear" w:color="auto" w:fill="auto"/>
            <w:vAlign w:val="center"/>
          </w:tcPr>
          <w:p w14:paraId="1AD7443C"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.003mg/L</w:t>
            </w:r>
          </w:p>
        </w:tc>
      </w:tr>
      <w:tr w:rsidR="0048541F" w:rsidRPr="0048541F" w14:paraId="24C0F79F" w14:textId="77777777" w:rsidTr="00F31A24">
        <w:tc>
          <w:tcPr>
            <w:tcW w:w="3969" w:type="dxa"/>
            <w:shd w:val="clear" w:color="auto" w:fill="auto"/>
          </w:tcPr>
          <w:p w14:paraId="6A709251" w14:textId="77777777" w:rsidR="00F55855" w:rsidRPr="0048541F" w:rsidRDefault="00F55855" w:rsidP="00497AC7">
            <w:pPr>
              <w:tabs>
                <w:tab w:val="left" w:pos="6040"/>
              </w:tabs>
              <w:rPr>
                <w:color w:val="000000" w:themeColor="text1"/>
              </w:rPr>
            </w:pPr>
            <w:r w:rsidRPr="0048541F">
              <w:rPr>
                <w:rFonts w:hint="eastAsia"/>
                <w:color w:val="000000" w:themeColor="text1"/>
              </w:rPr>
              <w:t>総水銀</w:t>
            </w:r>
          </w:p>
        </w:tc>
        <w:tc>
          <w:tcPr>
            <w:tcW w:w="2268" w:type="dxa"/>
            <w:vMerge/>
            <w:shd w:val="clear" w:color="auto" w:fill="auto"/>
          </w:tcPr>
          <w:p w14:paraId="7BAA2C20"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4A6BCDBF"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.00</w:t>
            </w:r>
            <w:r w:rsidRPr="0048541F">
              <w:rPr>
                <w:rFonts w:hint="eastAsia"/>
                <w:color w:val="000000" w:themeColor="text1"/>
              </w:rPr>
              <w:t>0</w:t>
            </w:r>
            <w:r w:rsidRPr="0048541F">
              <w:rPr>
                <w:color w:val="000000" w:themeColor="text1"/>
              </w:rPr>
              <w:t>5mg/L</w:t>
            </w:r>
          </w:p>
        </w:tc>
      </w:tr>
      <w:tr w:rsidR="0048541F" w:rsidRPr="0048541F" w14:paraId="74CBF89E" w14:textId="77777777" w:rsidTr="00F31A24">
        <w:tc>
          <w:tcPr>
            <w:tcW w:w="3969" w:type="dxa"/>
            <w:shd w:val="clear" w:color="auto" w:fill="auto"/>
          </w:tcPr>
          <w:p w14:paraId="19E8636F" w14:textId="77777777" w:rsidR="00F55855" w:rsidRPr="0048541F" w:rsidRDefault="00F55855" w:rsidP="00497AC7">
            <w:pPr>
              <w:tabs>
                <w:tab w:val="left" w:pos="6040"/>
              </w:tabs>
              <w:rPr>
                <w:color w:val="000000" w:themeColor="text1"/>
              </w:rPr>
            </w:pPr>
            <w:r w:rsidRPr="0048541F">
              <w:rPr>
                <w:rFonts w:hint="eastAsia"/>
                <w:color w:val="000000" w:themeColor="text1"/>
              </w:rPr>
              <w:t>セレン</w:t>
            </w:r>
          </w:p>
        </w:tc>
        <w:tc>
          <w:tcPr>
            <w:tcW w:w="2268" w:type="dxa"/>
            <w:vMerge/>
            <w:shd w:val="clear" w:color="auto" w:fill="auto"/>
          </w:tcPr>
          <w:p w14:paraId="033B568B"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1673D556"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.01mg/L</w:t>
            </w:r>
          </w:p>
        </w:tc>
      </w:tr>
      <w:tr w:rsidR="0048541F" w:rsidRPr="0048541F" w14:paraId="50D9447C" w14:textId="77777777" w:rsidTr="00F31A24">
        <w:tc>
          <w:tcPr>
            <w:tcW w:w="3969" w:type="dxa"/>
            <w:shd w:val="clear" w:color="auto" w:fill="auto"/>
          </w:tcPr>
          <w:p w14:paraId="500DB4F7" w14:textId="77777777" w:rsidR="00F55855" w:rsidRPr="0048541F" w:rsidRDefault="00F55855" w:rsidP="00497AC7">
            <w:pPr>
              <w:tabs>
                <w:tab w:val="left" w:pos="6040"/>
              </w:tabs>
              <w:rPr>
                <w:color w:val="000000" w:themeColor="text1"/>
              </w:rPr>
            </w:pPr>
            <w:r w:rsidRPr="0048541F">
              <w:rPr>
                <w:rFonts w:hint="eastAsia"/>
                <w:color w:val="000000" w:themeColor="text1"/>
              </w:rPr>
              <w:t>鉛</w:t>
            </w:r>
          </w:p>
        </w:tc>
        <w:tc>
          <w:tcPr>
            <w:tcW w:w="2268" w:type="dxa"/>
            <w:vMerge/>
            <w:shd w:val="clear" w:color="auto" w:fill="auto"/>
          </w:tcPr>
          <w:p w14:paraId="38E45367"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2A6070EF"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.01mg/L</w:t>
            </w:r>
          </w:p>
        </w:tc>
      </w:tr>
      <w:tr w:rsidR="0048541F" w:rsidRPr="0048541F" w14:paraId="0588B445" w14:textId="77777777" w:rsidTr="00F31A24">
        <w:tc>
          <w:tcPr>
            <w:tcW w:w="3969" w:type="dxa"/>
            <w:shd w:val="clear" w:color="auto" w:fill="auto"/>
          </w:tcPr>
          <w:p w14:paraId="3A2523B6" w14:textId="77777777" w:rsidR="00F55855" w:rsidRPr="0048541F" w:rsidRDefault="00F55855" w:rsidP="00497AC7">
            <w:pPr>
              <w:tabs>
                <w:tab w:val="left" w:pos="6040"/>
              </w:tabs>
              <w:rPr>
                <w:color w:val="000000" w:themeColor="text1"/>
              </w:rPr>
            </w:pPr>
            <w:r w:rsidRPr="0048541F">
              <w:rPr>
                <w:rFonts w:hint="eastAsia"/>
                <w:color w:val="000000" w:themeColor="text1"/>
              </w:rPr>
              <w:t>ヒ素</w:t>
            </w:r>
          </w:p>
        </w:tc>
        <w:tc>
          <w:tcPr>
            <w:tcW w:w="2268" w:type="dxa"/>
            <w:vMerge/>
            <w:shd w:val="clear" w:color="auto" w:fill="auto"/>
          </w:tcPr>
          <w:p w14:paraId="3DD7CEB7"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1B2214E7"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.01mg/L</w:t>
            </w:r>
          </w:p>
        </w:tc>
      </w:tr>
      <w:tr w:rsidR="0048541F" w:rsidRPr="0048541F" w14:paraId="1AEC852F" w14:textId="77777777" w:rsidTr="00F31A24">
        <w:tc>
          <w:tcPr>
            <w:tcW w:w="3969" w:type="dxa"/>
            <w:shd w:val="clear" w:color="auto" w:fill="auto"/>
          </w:tcPr>
          <w:p w14:paraId="68786014" w14:textId="77777777" w:rsidR="00F55855" w:rsidRPr="0048541F" w:rsidRDefault="00F55855" w:rsidP="00497AC7">
            <w:pPr>
              <w:tabs>
                <w:tab w:val="left" w:pos="6040"/>
              </w:tabs>
              <w:rPr>
                <w:color w:val="000000" w:themeColor="text1"/>
              </w:rPr>
            </w:pPr>
            <w:r w:rsidRPr="0048541F">
              <w:rPr>
                <w:rFonts w:hint="eastAsia"/>
                <w:color w:val="000000" w:themeColor="text1"/>
              </w:rPr>
              <w:t>六価クロム</w:t>
            </w:r>
          </w:p>
        </w:tc>
        <w:tc>
          <w:tcPr>
            <w:tcW w:w="2268" w:type="dxa"/>
            <w:vMerge/>
            <w:shd w:val="clear" w:color="auto" w:fill="auto"/>
          </w:tcPr>
          <w:p w14:paraId="6D0AD520"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539F221D"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.02mg/L</w:t>
            </w:r>
          </w:p>
        </w:tc>
      </w:tr>
      <w:tr w:rsidR="0048541F" w:rsidRPr="0048541F" w14:paraId="079FA586" w14:textId="77777777" w:rsidTr="00F31A24">
        <w:tc>
          <w:tcPr>
            <w:tcW w:w="3969" w:type="dxa"/>
            <w:shd w:val="clear" w:color="auto" w:fill="auto"/>
          </w:tcPr>
          <w:p w14:paraId="7EBE1CF5" w14:textId="77777777" w:rsidR="00F55855" w:rsidRPr="0048541F" w:rsidRDefault="00F55855" w:rsidP="00497AC7">
            <w:pPr>
              <w:tabs>
                <w:tab w:val="left" w:pos="6040"/>
              </w:tabs>
              <w:rPr>
                <w:color w:val="000000" w:themeColor="text1"/>
              </w:rPr>
            </w:pPr>
            <w:r w:rsidRPr="0048541F">
              <w:rPr>
                <w:rFonts w:hint="eastAsia"/>
                <w:color w:val="000000" w:themeColor="text1"/>
              </w:rPr>
              <w:t>全シアン</w:t>
            </w:r>
          </w:p>
        </w:tc>
        <w:tc>
          <w:tcPr>
            <w:tcW w:w="2268" w:type="dxa"/>
            <w:vMerge/>
            <w:shd w:val="clear" w:color="auto" w:fill="auto"/>
          </w:tcPr>
          <w:p w14:paraId="5E69EEBE"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20F8E616" w14:textId="77777777" w:rsidR="00F55855" w:rsidRPr="0048541F" w:rsidRDefault="00F55855" w:rsidP="00F55855">
            <w:pPr>
              <w:tabs>
                <w:tab w:val="left" w:pos="6040"/>
              </w:tabs>
              <w:rPr>
                <w:color w:val="000000" w:themeColor="text1"/>
              </w:rPr>
            </w:pPr>
            <w:r w:rsidRPr="0048541F">
              <w:rPr>
                <w:color w:val="000000" w:themeColor="text1"/>
              </w:rPr>
              <w:t>検出されないこと</w:t>
            </w:r>
          </w:p>
        </w:tc>
      </w:tr>
      <w:tr w:rsidR="0048541F" w:rsidRPr="0048541F" w14:paraId="0630231E" w14:textId="77777777" w:rsidTr="00F31A24">
        <w:tc>
          <w:tcPr>
            <w:tcW w:w="3969" w:type="dxa"/>
            <w:shd w:val="clear" w:color="auto" w:fill="auto"/>
          </w:tcPr>
          <w:p w14:paraId="129DBCC1" w14:textId="77777777" w:rsidR="00F55855" w:rsidRPr="0048541F" w:rsidRDefault="00F55855" w:rsidP="00497AC7">
            <w:pPr>
              <w:tabs>
                <w:tab w:val="left" w:pos="6040"/>
              </w:tabs>
              <w:rPr>
                <w:color w:val="000000" w:themeColor="text1"/>
              </w:rPr>
            </w:pPr>
            <w:r w:rsidRPr="0048541F">
              <w:rPr>
                <w:rFonts w:hint="eastAsia"/>
                <w:color w:val="000000" w:themeColor="text1"/>
              </w:rPr>
              <w:t>硝酸態窒素及び亜硝酸態窒素</w:t>
            </w:r>
          </w:p>
        </w:tc>
        <w:tc>
          <w:tcPr>
            <w:tcW w:w="2268" w:type="dxa"/>
            <w:vMerge/>
            <w:shd w:val="clear" w:color="auto" w:fill="auto"/>
          </w:tcPr>
          <w:p w14:paraId="485EFEFF" w14:textId="77777777" w:rsidR="00F55855" w:rsidRPr="0048541F" w:rsidRDefault="00F55855" w:rsidP="00497AC7">
            <w:pPr>
              <w:tabs>
                <w:tab w:val="left" w:pos="6040"/>
              </w:tabs>
              <w:rPr>
                <w:rFonts w:hAnsi="ＭＳ 明朝"/>
                <w:color w:val="000000" w:themeColor="text1"/>
                <w:kern w:val="0"/>
              </w:rPr>
            </w:pPr>
          </w:p>
        </w:tc>
        <w:tc>
          <w:tcPr>
            <w:tcW w:w="3544" w:type="dxa"/>
            <w:gridSpan w:val="2"/>
            <w:shd w:val="clear" w:color="auto" w:fill="auto"/>
            <w:vAlign w:val="center"/>
          </w:tcPr>
          <w:p w14:paraId="7F695007" w14:textId="77777777" w:rsidR="00F55855" w:rsidRPr="0048541F" w:rsidRDefault="00F55855" w:rsidP="00F55855">
            <w:pPr>
              <w:tabs>
                <w:tab w:val="left" w:pos="6040"/>
              </w:tabs>
              <w:rPr>
                <w:color w:val="000000" w:themeColor="text1"/>
              </w:rPr>
            </w:pPr>
            <w:r w:rsidRPr="0048541F">
              <w:rPr>
                <w:rFonts w:hint="eastAsia"/>
                <w:color w:val="000000" w:themeColor="text1"/>
              </w:rPr>
              <w:t>1</w:t>
            </w:r>
            <w:r w:rsidRPr="0048541F">
              <w:rPr>
                <w:color w:val="000000" w:themeColor="text1"/>
              </w:rPr>
              <w:t>0mg/L</w:t>
            </w:r>
          </w:p>
        </w:tc>
      </w:tr>
      <w:tr w:rsidR="0048541F" w:rsidRPr="0048541F" w14:paraId="1BF9E1BE" w14:textId="77777777" w:rsidTr="00F31A24">
        <w:tc>
          <w:tcPr>
            <w:tcW w:w="3969" w:type="dxa"/>
            <w:shd w:val="clear" w:color="auto" w:fill="auto"/>
          </w:tcPr>
          <w:p w14:paraId="7FBFF210" w14:textId="77777777" w:rsidR="00F55855" w:rsidRPr="0048541F" w:rsidRDefault="00F55855" w:rsidP="00497AC7">
            <w:pPr>
              <w:tabs>
                <w:tab w:val="left" w:pos="6040"/>
              </w:tabs>
              <w:rPr>
                <w:color w:val="000000" w:themeColor="text1"/>
              </w:rPr>
            </w:pPr>
            <w:r w:rsidRPr="0048541F">
              <w:rPr>
                <w:color w:val="000000" w:themeColor="text1"/>
              </w:rPr>
              <w:t>ふっ素</w:t>
            </w:r>
          </w:p>
        </w:tc>
        <w:tc>
          <w:tcPr>
            <w:tcW w:w="2268" w:type="dxa"/>
            <w:vMerge/>
            <w:shd w:val="clear" w:color="auto" w:fill="auto"/>
          </w:tcPr>
          <w:p w14:paraId="01B64A8D"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4956A4B7"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.8mg/L</w:t>
            </w:r>
          </w:p>
        </w:tc>
      </w:tr>
      <w:tr w:rsidR="0048541F" w:rsidRPr="0048541F" w14:paraId="261E016D" w14:textId="77777777" w:rsidTr="00F31A24">
        <w:tc>
          <w:tcPr>
            <w:tcW w:w="3969" w:type="dxa"/>
            <w:shd w:val="clear" w:color="auto" w:fill="auto"/>
          </w:tcPr>
          <w:p w14:paraId="5C55F7A9" w14:textId="77777777" w:rsidR="00F55855" w:rsidRPr="0048541F" w:rsidRDefault="00F55855" w:rsidP="00497AC7">
            <w:pPr>
              <w:tabs>
                <w:tab w:val="left" w:pos="6040"/>
              </w:tabs>
              <w:rPr>
                <w:color w:val="000000" w:themeColor="text1"/>
              </w:rPr>
            </w:pPr>
            <w:r w:rsidRPr="0048541F">
              <w:rPr>
                <w:rFonts w:hint="eastAsia"/>
                <w:color w:val="000000" w:themeColor="text1"/>
              </w:rPr>
              <w:t>ほう素</w:t>
            </w:r>
          </w:p>
        </w:tc>
        <w:tc>
          <w:tcPr>
            <w:tcW w:w="2268" w:type="dxa"/>
            <w:vMerge/>
            <w:shd w:val="clear" w:color="auto" w:fill="auto"/>
          </w:tcPr>
          <w:p w14:paraId="690AECBA"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63288FB5" w14:textId="77777777" w:rsidR="00F55855" w:rsidRPr="0048541F" w:rsidRDefault="00F55855" w:rsidP="00F55855">
            <w:pPr>
              <w:tabs>
                <w:tab w:val="left" w:pos="6040"/>
              </w:tabs>
              <w:rPr>
                <w:color w:val="000000" w:themeColor="text1"/>
              </w:rPr>
            </w:pPr>
            <w:r w:rsidRPr="0048541F">
              <w:rPr>
                <w:rFonts w:hint="eastAsia"/>
                <w:color w:val="000000" w:themeColor="text1"/>
              </w:rPr>
              <w:t>1</w:t>
            </w:r>
            <w:r w:rsidRPr="0048541F">
              <w:rPr>
                <w:color w:val="000000" w:themeColor="text1"/>
              </w:rPr>
              <w:t>mg/L</w:t>
            </w:r>
          </w:p>
        </w:tc>
      </w:tr>
      <w:tr w:rsidR="0048541F" w:rsidRPr="0048541F" w14:paraId="1A9D7F60" w14:textId="77777777" w:rsidTr="00F31A24">
        <w:tc>
          <w:tcPr>
            <w:tcW w:w="3969" w:type="dxa"/>
            <w:shd w:val="clear" w:color="auto" w:fill="auto"/>
          </w:tcPr>
          <w:p w14:paraId="682970F0" w14:textId="77777777" w:rsidR="00F55855" w:rsidRPr="0048541F" w:rsidRDefault="00F55855" w:rsidP="00497AC7">
            <w:pPr>
              <w:tabs>
                <w:tab w:val="left" w:pos="6040"/>
              </w:tabs>
              <w:rPr>
                <w:color w:val="000000" w:themeColor="text1"/>
              </w:rPr>
            </w:pPr>
            <w:r w:rsidRPr="0048541F">
              <w:rPr>
                <w:rFonts w:hint="eastAsia"/>
                <w:color w:val="000000" w:themeColor="text1"/>
              </w:rPr>
              <w:t>四塩化炭素</w:t>
            </w:r>
          </w:p>
        </w:tc>
        <w:tc>
          <w:tcPr>
            <w:tcW w:w="2268" w:type="dxa"/>
            <w:vMerge/>
            <w:shd w:val="clear" w:color="auto" w:fill="auto"/>
          </w:tcPr>
          <w:p w14:paraId="18DE85D3"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2BC0B2F1"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.002mg/L</w:t>
            </w:r>
          </w:p>
        </w:tc>
      </w:tr>
      <w:tr w:rsidR="0048541F" w:rsidRPr="0048541F" w14:paraId="44365BD1" w14:textId="77777777" w:rsidTr="00F31A24">
        <w:tc>
          <w:tcPr>
            <w:tcW w:w="3969" w:type="dxa"/>
            <w:shd w:val="clear" w:color="auto" w:fill="auto"/>
          </w:tcPr>
          <w:p w14:paraId="272C45B7" w14:textId="77777777" w:rsidR="00F55855" w:rsidRPr="0048541F" w:rsidRDefault="00F55855" w:rsidP="00497AC7">
            <w:pPr>
              <w:tabs>
                <w:tab w:val="left" w:pos="6040"/>
              </w:tabs>
              <w:rPr>
                <w:color w:val="000000" w:themeColor="text1"/>
              </w:rPr>
            </w:pPr>
            <w:r w:rsidRPr="0048541F">
              <w:rPr>
                <w:rFonts w:hint="eastAsia"/>
                <w:color w:val="000000" w:themeColor="text1"/>
              </w:rPr>
              <w:t>１，４－ジオキサン</w:t>
            </w:r>
          </w:p>
        </w:tc>
        <w:tc>
          <w:tcPr>
            <w:tcW w:w="2268" w:type="dxa"/>
            <w:vMerge/>
            <w:shd w:val="clear" w:color="auto" w:fill="auto"/>
          </w:tcPr>
          <w:p w14:paraId="687B4E07"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5D6D467F"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.05mg/L</w:t>
            </w:r>
          </w:p>
        </w:tc>
      </w:tr>
      <w:tr w:rsidR="0048541F" w:rsidRPr="0048541F" w14:paraId="2E60FBF9" w14:textId="77777777" w:rsidTr="00F31A24">
        <w:tc>
          <w:tcPr>
            <w:tcW w:w="3969" w:type="dxa"/>
            <w:shd w:val="clear" w:color="auto" w:fill="auto"/>
          </w:tcPr>
          <w:p w14:paraId="746D270E" w14:textId="77777777" w:rsidR="00F55855" w:rsidRPr="0048541F" w:rsidRDefault="00F55855" w:rsidP="00497AC7">
            <w:pPr>
              <w:tabs>
                <w:tab w:val="left" w:pos="6040"/>
              </w:tabs>
              <w:rPr>
                <w:color w:val="000000" w:themeColor="text1"/>
              </w:rPr>
            </w:pPr>
            <w:r w:rsidRPr="0048541F">
              <w:rPr>
                <w:rFonts w:hint="eastAsia"/>
                <w:color w:val="000000" w:themeColor="text1"/>
              </w:rPr>
              <w:t>１，２－ジクロロエチレン</w:t>
            </w:r>
          </w:p>
        </w:tc>
        <w:tc>
          <w:tcPr>
            <w:tcW w:w="2268" w:type="dxa"/>
            <w:vMerge/>
            <w:shd w:val="clear" w:color="auto" w:fill="auto"/>
          </w:tcPr>
          <w:p w14:paraId="1A8044E4"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45DF9B98"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04mg/L</w:t>
            </w:r>
          </w:p>
        </w:tc>
      </w:tr>
      <w:tr w:rsidR="0048541F" w:rsidRPr="0048541F" w14:paraId="0D54179E" w14:textId="77777777" w:rsidTr="00F31A24">
        <w:tc>
          <w:tcPr>
            <w:tcW w:w="3969" w:type="dxa"/>
            <w:shd w:val="clear" w:color="auto" w:fill="auto"/>
          </w:tcPr>
          <w:p w14:paraId="59AF4C8F" w14:textId="77777777" w:rsidR="00F55855" w:rsidRPr="0048541F" w:rsidRDefault="00F55855" w:rsidP="00497AC7">
            <w:pPr>
              <w:tabs>
                <w:tab w:val="left" w:pos="6040"/>
              </w:tabs>
              <w:rPr>
                <w:color w:val="000000" w:themeColor="text1"/>
              </w:rPr>
            </w:pPr>
            <w:r w:rsidRPr="0048541F">
              <w:rPr>
                <w:rFonts w:hint="eastAsia"/>
                <w:color w:val="000000" w:themeColor="text1"/>
              </w:rPr>
              <w:t>ジクロロメタン</w:t>
            </w:r>
          </w:p>
        </w:tc>
        <w:tc>
          <w:tcPr>
            <w:tcW w:w="2268" w:type="dxa"/>
            <w:vMerge/>
            <w:shd w:val="clear" w:color="auto" w:fill="auto"/>
          </w:tcPr>
          <w:p w14:paraId="3518E045" w14:textId="77777777" w:rsidR="00F55855" w:rsidRPr="0048541F" w:rsidRDefault="00F55855" w:rsidP="00497AC7">
            <w:pPr>
              <w:tabs>
                <w:tab w:val="left" w:pos="6040"/>
              </w:tabs>
              <w:rPr>
                <w:color w:val="000000" w:themeColor="text1"/>
              </w:rPr>
            </w:pPr>
          </w:p>
        </w:tc>
        <w:tc>
          <w:tcPr>
            <w:tcW w:w="3544" w:type="dxa"/>
            <w:gridSpan w:val="2"/>
            <w:shd w:val="clear" w:color="auto" w:fill="auto"/>
            <w:vAlign w:val="center"/>
          </w:tcPr>
          <w:p w14:paraId="16607423" w14:textId="77777777" w:rsidR="00F55855" w:rsidRPr="0048541F" w:rsidRDefault="00F55855" w:rsidP="00F55855">
            <w:pPr>
              <w:tabs>
                <w:tab w:val="left" w:pos="6040"/>
              </w:tabs>
              <w:rPr>
                <w:color w:val="000000" w:themeColor="text1"/>
              </w:rPr>
            </w:pPr>
            <w:r w:rsidRPr="0048541F">
              <w:rPr>
                <w:rFonts w:hint="eastAsia"/>
                <w:color w:val="000000" w:themeColor="text1"/>
              </w:rPr>
              <w:t>0</w:t>
            </w:r>
            <w:r w:rsidRPr="0048541F">
              <w:rPr>
                <w:color w:val="000000" w:themeColor="text1"/>
              </w:rPr>
              <w:t>.02mg/L</w:t>
            </w:r>
          </w:p>
        </w:tc>
      </w:tr>
    </w:tbl>
    <w:p w14:paraId="1EB7A8F4" w14:textId="06D955DC" w:rsidR="00F55855" w:rsidRPr="0048541F" w:rsidRDefault="00F55855">
      <w:pPr>
        <w:widowControl/>
        <w:jc w:val="left"/>
        <w:rPr>
          <w:color w:val="000000" w:themeColor="text1"/>
        </w:rPr>
      </w:pPr>
    </w:p>
    <w:p w14:paraId="16FC459D" w14:textId="78C66759" w:rsidR="00104519" w:rsidRPr="0048541F" w:rsidRDefault="00104519" w:rsidP="001C7C1E">
      <w:pPr>
        <w:ind w:left="565" w:hangingChars="187" w:hanging="565"/>
        <w:rPr>
          <w:color w:val="000000" w:themeColor="text1"/>
        </w:rPr>
      </w:pPr>
    </w:p>
    <w:p w14:paraId="6E77C44E" w14:textId="77777777" w:rsidR="00127833" w:rsidRPr="0048541F" w:rsidRDefault="00127833" w:rsidP="001C7C1E">
      <w:pPr>
        <w:ind w:left="565" w:hangingChars="187" w:hanging="565"/>
        <w:rPr>
          <w:color w:val="000000" w:themeColor="text1"/>
        </w:rPr>
      </w:pPr>
    </w:p>
    <w:p w14:paraId="2813FCE2" w14:textId="4365C444" w:rsidR="00F92E79" w:rsidRPr="0048541F" w:rsidRDefault="00F92E79" w:rsidP="001C7C1E">
      <w:pPr>
        <w:ind w:left="565" w:hangingChars="187" w:hanging="565"/>
        <w:rPr>
          <w:color w:val="000000" w:themeColor="text1"/>
        </w:rPr>
      </w:pPr>
      <w:r w:rsidRPr="0048541F">
        <w:rPr>
          <w:rFonts w:hint="eastAsia"/>
          <w:color w:val="000000" w:themeColor="text1"/>
        </w:rPr>
        <w:lastRenderedPageBreak/>
        <w:t>別表</w:t>
      </w:r>
      <w:r w:rsidR="00127833" w:rsidRPr="0048541F">
        <w:rPr>
          <w:rFonts w:hint="eastAsia"/>
          <w:color w:val="000000" w:themeColor="text1"/>
        </w:rPr>
        <w:t>第</w:t>
      </w:r>
      <w:r w:rsidR="00630CB1" w:rsidRPr="0048541F">
        <w:rPr>
          <w:rFonts w:hint="eastAsia"/>
          <w:color w:val="000000" w:themeColor="text1"/>
        </w:rPr>
        <w:t>２（第４条）</w:t>
      </w:r>
    </w:p>
    <w:tbl>
      <w:tblPr>
        <w:tblStyle w:val="a9"/>
        <w:tblW w:w="9781" w:type="dxa"/>
        <w:tblInd w:w="-5" w:type="dxa"/>
        <w:tblLook w:val="04A0" w:firstRow="1" w:lastRow="0" w:firstColumn="1" w:lastColumn="0" w:noHBand="0" w:noVBand="1"/>
      </w:tblPr>
      <w:tblGrid>
        <w:gridCol w:w="2714"/>
        <w:gridCol w:w="2117"/>
        <w:gridCol w:w="2117"/>
        <w:gridCol w:w="2833"/>
      </w:tblGrid>
      <w:tr w:rsidR="0048541F" w:rsidRPr="0048541F" w14:paraId="3C39A3D3" w14:textId="77777777" w:rsidTr="00630CB1">
        <w:tc>
          <w:tcPr>
            <w:tcW w:w="2714" w:type="dxa"/>
          </w:tcPr>
          <w:p w14:paraId="4D3188A4" w14:textId="34CAEB5A" w:rsidR="00104519" w:rsidRPr="0048541F" w:rsidRDefault="00104519" w:rsidP="00104519">
            <w:pPr>
              <w:jc w:val="center"/>
              <w:rPr>
                <w:color w:val="000000" w:themeColor="text1"/>
              </w:rPr>
            </w:pPr>
            <w:r w:rsidRPr="0048541F">
              <w:rPr>
                <w:rFonts w:hint="eastAsia"/>
                <w:color w:val="000000" w:themeColor="text1"/>
              </w:rPr>
              <w:t>対象経費</w:t>
            </w:r>
          </w:p>
        </w:tc>
        <w:tc>
          <w:tcPr>
            <w:tcW w:w="2117" w:type="dxa"/>
          </w:tcPr>
          <w:p w14:paraId="0053E9A7" w14:textId="3A0CEBD6" w:rsidR="00104519" w:rsidRPr="0048541F" w:rsidRDefault="00104519" w:rsidP="00104519">
            <w:pPr>
              <w:jc w:val="center"/>
              <w:rPr>
                <w:color w:val="000000" w:themeColor="text1"/>
              </w:rPr>
            </w:pPr>
            <w:r w:rsidRPr="0048541F">
              <w:rPr>
                <w:rFonts w:hint="eastAsia"/>
                <w:color w:val="000000" w:themeColor="text1"/>
              </w:rPr>
              <w:t>要件</w:t>
            </w:r>
          </w:p>
        </w:tc>
        <w:tc>
          <w:tcPr>
            <w:tcW w:w="2117" w:type="dxa"/>
          </w:tcPr>
          <w:p w14:paraId="2E3758A0" w14:textId="720CD49D" w:rsidR="00104519" w:rsidRPr="0048541F" w:rsidRDefault="00104519" w:rsidP="00104519">
            <w:pPr>
              <w:jc w:val="center"/>
              <w:rPr>
                <w:color w:val="000000" w:themeColor="text1"/>
              </w:rPr>
            </w:pPr>
            <w:r w:rsidRPr="0048541F">
              <w:rPr>
                <w:rFonts w:hint="eastAsia"/>
                <w:color w:val="000000" w:themeColor="text1"/>
              </w:rPr>
              <w:t>補助率</w:t>
            </w:r>
          </w:p>
        </w:tc>
        <w:tc>
          <w:tcPr>
            <w:tcW w:w="2833" w:type="dxa"/>
          </w:tcPr>
          <w:p w14:paraId="1C4FCB5E" w14:textId="48283F08" w:rsidR="00104519" w:rsidRPr="0048541F" w:rsidRDefault="00104519" w:rsidP="00104519">
            <w:pPr>
              <w:jc w:val="center"/>
              <w:rPr>
                <w:color w:val="000000" w:themeColor="text1"/>
              </w:rPr>
            </w:pPr>
            <w:r w:rsidRPr="0048541F">
              <w:rPr>
                <w:rFonts w:hint="eastAsia"/>
                <w:color w:val="000000" w:themeColor="text1"/>
              </w:rPr>
              <w:t>上限額</w:t>
            </w:r>
          </w:p>
        </w:tc>
      </w:tr>
      <w:tr w:rsidR="0048541F" w:rsidRPr="0048541F" w14:paraId="5D78DC7C" w14:textId="77777777" w:rsidTr="00630CB1">
        <w:tc>
          <w:tcPr>
            <w:tcW w:w="2714" w:type="dxa"/>
          </w:tcPr>
          <w:p w14:paraId="395646ED" w14:textId="46176EE9" w:rsidR="00104519" w:rsidRPr="0048541F" w:rsidRDefault="00104519" w:rsidP="001C7C1E">
            <w:pPr>
              <w:rPr>
                <w:color w:val="000000" w:themeColor="text1"/>
              </w:rPr>
            </w:pPr>
            <w:r w:rsidRPr="0048541F">
              <w:rPr>
                <w:rFonts w:hint="eastAsia"/>
                <w:color w:val="000000" w:themeColor="text1"/>
              </w:rPr>
              <w:t>浄水器（本体及び設置に要する費用）</w:t>
            </w:r>
          </w:p>
        </w:tc>
        <w:tc>
          <w:tcPr>
            <w:tcW w:w="2117" w:type="dxa"/>
          </w:tcPr>
          <w:p w14:paraId="3DEBB635" w14:textId="2D62ABFB" w:rsidR="00104519" w:rsidRPr="0048541F" w:rsidRDefault="00104519" w:rsidP="001C7C1E">
            <w:pPr>
              <w:rPr>
                <w:color w:val="000000" w:themeColor="text1"/>
              </w:rPr>
            </w:pPr>
            <w:r w:rsidRPr="0048541F">
              <w:rPr>
                <w:rFonts w:hint="eastAsia"/>
                <w:color w:val="000000" w:themeColor="text1"/>
              </w:rPr>
              <w:t>住宅等の敷地に隣接する道路に配水管が敷設されていない</w:t>
            </w:r>
          </w:p>
        </w:tc>
        <w:tc>
          <w:tcPr>
            <w:tcW w:w="2117" w:type="dxa"/>
          </w:tcPr>
          <w:p w14:paraId="16B9ED5E" w14:textId="2EF8D0A2" w:rsidR="00104519" w:rsidRPr="0048541F" w:rsidRDefault="00104519" w:rsidP="001C7C1E">
            <w:pPr>
              <w:rPr>
                <w:color w:val="000000" w:themeColor="text1"/>
              </w:rPr>
            </w:pPr>
            <w:r w:rsidRPr="0048541F">
              <w:rPr>
                <w:rFonts w:hint="eastAsia"/>
                <w:color w:val="000000" w:themeColor="text1"/>
              </w:rPr>
              <w:t>対象経費の３分の２</w:t>
            </w:r>
          </w:p>
        </w:tc>
        <w:tc>
          <w:tcPr>
            <w:tcW w:w="2833" w:type="dxa"/>
          </w:tcPr>
          <w:p w14:paraId="75D3E804" w14:textId="48481C80" w:rsidR="00104519" w:rsidRPr="0048541F" w:rsidRDefault="00104519" w:rsidP="001C7C1E">
            <w:pPr>
              <w:rPr>
                <w:color w:val="000000" w:themeColor="text1"/>
              </w:rPr>
            </w:pPr>
            <w:r w:rsidRPr="0048541F">
              <w:rPr>
                <w:rFonts w:hint="eastAsia"/>
                <w:color w:val="000000" w:themeColor="text1"/>
              </w:rPr>
              <w:t>１５万円</w:t>
            </w:r>
          </w:p>
        </w:tc>
      </w:tr>
      <w:tr w:rsidR="0048541F" w:rsidRPr="0048541F" w14:paraId="0D0EF14E" w14:textId="77777777" w:rsidTr="00630CB1">
        <w:tc>
          <w:tcPr>
            <w:tcW w:w="2714" w:type="dxa"/>
          </w:tcPr>
          <w:p w14:paraId="4FECF598" w14:textId="548EE361" w:rsidR="00F92E79" w:rsidRPr="0048541F" w:rsidRDefault="00F92E79" w:rsidP="001C7C1E">
            <w:pPr>
              <w:rPr>
                <w:color w:val="000000" w:themeColor="text1"/>
              </w:rPr>
            </w:pPr>
            <w:r w:rsidRPr="0048541F">
              <w:rPr>
                <w:rFonts w:hint="eastAsia"/>
                <w:color w:val="000000" w:themeColor="text1"/>
              </w:rPr>
              <w:t>ウォーターサーバー（賃借料）</w:t>
            </w:r>
          </w:p>
        </w:tc>
        <w:tc>
          <w:tcPr>
            <w:tcW w:w="2117" w:type="dxa"/>
            <w:vMerge w:val="restart"/>
          </w:tcPr>
          <w:p w14:paraId="5096977E" w14:textId="10A68A67" w:rsidR="00F92E79" w:rsidRPr="0048541F" w:rsidRDefault="00F92E79" w:rsidP="001C7C1E">
            <w:pPr>
              <w:rPr>
                <w:color w:val="000000" w:themeColor="text1"/>
              </w:rPr>
            </w:pPr>
            <w:r w:rsidRPr="0048541F">
              <w:rPr>
                <w:rFonts w:hint="eastAsia"/>
                <w:color w:val="000000" w:themeColor="text1"/>
              </w:rPr>
              <w:t>住宅等の敷地に隣接する道路に配水管が敷設されているが，敷地内に給水管を引き込んでいない</w:t>
            </w:r>
          </w:p>
        </w:tc>
        <w:tc>
          <w:tcPr>
            <w:tcW w:w="2117" w:type="dxa"/>
            <w:vMerge w:val="restart"/>
          </w:tcPr>
          <w:p w14:paraId="3C3E9D5B" w14:textId="5E94EBD6" w:rsidR="00F92E79" w:rsidRPr="0048541F" w:rsidRDefault="00F92E79" w:rsidP="001C7C1E">
            <w:pPr>
              <w:rPr>
                <w:color w:val="000000" w:themeColor="text1"/>
              </w:rPr>
            </w:pPr>
            <w:r w:rsidRPr="0048541F">
              <w:rPr>
                <w:rFonts w:hint="eastAsia"/>
                <w:color w:val="000000" w:themeColor="text1"/>
              </w:rPr>
              <w:t>対象経費の３分の２</w:t>
            </w:r>
          </w:p>
        </w:tc>
        <w:tc>
          <w:tcPr>
            <w:tcW w:w="2833" w:type="dxa"/>
            <w:vMerge w:val="restart"/>
          </w:tcPr>
          <w:p w14:paraId="49278B11" w14:textId="080463B8" w:rsidR="00F92E79" w:rsidRPr="0048541F" w:rsidRDefault="00F92E79" w:rsidP="001C7C1E">
            <w:pPr>
              <w:rPr>
                <w:color w:val="000000" w:themeColor="text1"/>
              </w:rPr>
            </w:pPr>
            <w:r w:rsidRPr="0048541F">
              <w:rPr>
                <w:rFonts w:hint="eastAsia"/>
                <w:color w:val="000000" w:themeColor="text1"/>
              </w:rPr>
              <w:t>月額５千円（最大６ヶ月）</w:t>
            </w:r>
          </w:p>
        </w:tc>
      </w:tr>
      <w:tr w:rsidR="0048541F" w:rsidRPr="0048541F" w14:paraId="326E11EE" w14:textId="77777777" w:rsidTr="00630CB1">
        <w:tc>
          <w:tcPr>
            <w:tcW w:w="2714" w:type="dxa"/>
          </w:tcPr>
          <w:p w14:paraId="52AEC6FA" w14:textId="1E0157BD" w:rsidR="00F92E79" w:rsidRPr="0048541F" w:rsidRDefault="00F92E79" w:rsidP="001C7C1E">
            <w:pPr>
              <w:rPr>
                <w:color w:val="000000" w:themeColor="text1"/>
              </w:rPr>
            </w:pPr>
            <w:r w:rsidRPr="0048541F">
              <w:rPr>
                <w:rFonts w:hint="eastAsia"/>
                <w:color w:val="000000" w:themeColor="text1"/>
              </w:rPr>
              <w:t>浄水器（賃借料）</w:t>
            </w:r>
          </w:p>
        </w:tc>
        <w:tc>
          <w:tcPr>
            <w:tcW w:w="2117" w:type="dxa"/>
            <w:vMerge/>
          </w:tcPr>
          <w:p w14:paraId="1614594D" w14:textId="77777777" w:rsidR="00F92E79" w:rsidRPr="0048541F" w:rsidRDefault="00F92E79" w:rsidP="001C7C1E">
            <w:pPr>
              <w:rPr>
                <w:color w:val="000000" w:themeColor="text1"/>
              </w:rPr>
            </w:pPr>
          </w:p>
        </w:tc>
        <w:tc>
          <w:tcPr>
            <w:tcW w:w="2117" w:type="dxa"/>
            <w:vMerge/>
          </w:tcPr>
          <w:p w14:paraId="25B28D21" w14:textId="77777777" w:rsidR="00F92E79" w:rsidRPr="0048541F" w:rsidRDefault="00F92E79" w:rsidP="001C7C1E">
            <w:pPr>
              <w:rPr>
                <w:color w:val="000000" w:themeColor="text1"/>
              </w:rPr>
            </w:pPr>
          </w:p>
        </w:tc>
        <w:tc>
          <w:tcPr>
            <w:tcW w:w="2833" w:type="dxa"/>
            <w:vMerge/>
          </w:tcPr>
          <w:p w14:paraId="4DDD00A1" w14:textId="77777777" w:rsidR="00F92E79" w:rsidRPr="0048541F" w:rsidRDefault="00F92E79" w:rsidP="001C7C1E">
            <w:pPr>
              <w:rPr>
                <w:color w:val="000000" w:themeColor="text1"/>
              </w:rPr>
            </w:pPr>
          </w:p>
        </w:tc>
      </w:tr>
    </w:tbl>
    <w:p w14:paraId="13011660" w14:textId="6D762478" w:rsidR="00104519" w:rsidRPr="0048541F" w:rsidRDefault="00F92E79" w:rsidP="001C7C1E">
      <w:pPr>
        <w:ind w:left="565" w:hangingChars="187" w:hanging="565"/>
        <w:rPr>
          <w:color w:val="000000" w:themeColor="text1"/>
        </w:rPr>
      </w:pPr>
      <w:r w:rsidRPr="0048541F">
        <w:rPr>
          <w:rFonts w:hint="eastAsia"/>
          <w:color w:val="000000" w:themeColor="text1"/>
        </w:rPr>
        <w:t>備考</w:t>
      </w:r>
    </w:p>
    <w:p w14:paraId="031AFBAA" w14:textId="6861FDA9" w:rsidR="00F92E79" w:rsidRPr="0048541F" w:rsidRDefault="00F92E79" w:rsidP="00630CB1">
      <w:pPr>
        <w:ind w:left="284" w:hangingChars="94" w:hanging="284"/>
        <w:rPr>
          <w:color w:val="000000" w:themeColor="text1"/>
        </w:rPr>
      </w:pPr>
      <w:r w:rsidRPr="0048541F">
        <w:rPr>
          <w:rFonts w:hint="eastAsia"/>
          <w:color w:val="000000" w:themeColor="text1"/>
        </w:rPr>
        <w:t>１　補助額は対象経費に補助率を乗じて得た額とし，その額に１，０００円未満の端数があるときは，その端数金額を切り捨てるものとする。</w:t>
      </w:r>
    </w:p>
    <w:p w14:paraId="519B4D4B" w14:textId="466046C9" w:rsidR="008B7D11" w:rsidRPr="0048541F" w:rsidRDefault="00F92E79" w:rsidP="00630CB1">
      <w:pPr>
        <w:ind w:left="284" w:hangingChars="94" w:hanging="284"/>
        <w:rPr>
          <w:color w:val="000000" w:themeColor="text1"/>
        </w:rPr>
      </w:pPr>
      <w:r w:rsidRPr="0048541F">
        <w:rPr>
          <w:rFonts w:hint="eastAsia"/>
          <w:color w:val="000000" w:themeColor="text1"/>
        </w:rPr>
        <w:t>２　補助対象経費の算出に当たっては，消費税及び</w:t>
      </w:r>
      <w:r w:rsidR="007C55A0" w:rsidRPr="0048541F">
        <w:rPr>
          <w:rFonts w:hint="eastAsia"/>
          <w:color w:val="000000" w:themeColor="text1"/>
        </w:rPr>
        <w:t>地方消費税に相当する額を控除するものとし，補助対象経費に国その他の団体からの補助金を充当する場合にあっては，更に当該補助金の額を控除した額とする。</w:t>
      </w:r>
    </w:p>
    <w:p w14:paraId="768862E2" w14:textId="7A17AE38" w:rsidR="008B7D11" w:rsidRPr="00104519" w:rsidRDefault="008B7D11" w:rsidP="00630CB1">
      <w:pPr>
        <w:ind w:left="284" w:hangingChars="94" w:hanging="284"/>
      </w:pPr>
      <w:r w:rsidRPr="0048541F">
        <w:rPr>
          <w:rFonts w:hint="eastAsia"/>
          <w:color w:val="000000" w:themeColor="text1"/>
        </w:rPr>
        <w:t>３　補助対象設備は，住宅等につき１基とする。ただし，</w:t>
      </w:r>
      <w:r w:rsidR="00346C51" w:rsidRPr="0048541F">
        <w:rPr>
          <w:rFonts w:hint="eastAsia"/>
          <w:color w:val="000000" w:themeColor="text1"/>
        </w:rPr>
        <w:t>一つの</w:t>
      </w:r>
      <w:r w:rsidRPr="0048541F">
        <w:rPr>
          <w:rFonts w:hint="eastAsia"/>
          <w:color w:val="000000" w:themeColor="text1"/>
        </w:rPr>
        <w:t>住宅等において</w:t>
      </w:r>
      <w:r w:rsidR="00346C51" w:rsidRPr="0048541F">
        <w:rPr>
          <w:rFonts w:hint="eastAsia"/>
          <w:color w:val="000000" w:themeColor="text1"/>
        </w:rPr>
        <w:t>２世帯同居している場合は，この限りでない</w:t>
      </w:r>
      <w:r w:rsidR="00346C51">
        <w:rPr>
          <w:rFonts w:hint="eastAsia"/>
        </w:rPr>
        <w:t>。</w:t>
      </w:r>
    </w:p>
    <w:sectPr w:rsidR="008B7D11" w:rsidRPr="00104519" w:rsidSect="00843B87">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321F0" w14:textId="77777777" w:rsidR="00A23319" w:rsidRDefault="00A23319" w:rsidP="00104519">
      <w:r>
        <w:separator/>
      </w:r>
    </w:p>
  </w:endnote>
  <w:endnote w:type="continuationSeparator" w:id="0">
    <w:p w14:paraId="5B2053E2" w14:textId="77777777" w:rsidR="00A23319" w:rsidRDefault="00A23319" w:rsidP="0010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C7FB3" w14:textId="77777777" w:rsidR="00A23319" w:rsidRDefault="00A23319" w:rsidP="00104519">
      <w:r>
        <w:separator/>
      </w:r>
    </w:p>
  </w:footnote>
  <w:footnote w:type="continuationSeparator" w:id="0">
    <w:p w14:paraId="483E009D" w14:textId="77777777" w:rsidR="00A23319" w:rsidRDefault="00A23319" w:rsidP="00104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67"/>
    <w:rsid w:val="00104519"/>
    <w:rsid w:val="00127833"/>
    <w:rsid w:val="0017795C"/>
    <w:rsid w:val="001C7C1E"/>
    <w:rsid w:val="00222AA4"/>
    <w:rsid w:val="0027118E"/>
    <w:rsid w:val="002E314B"/>
    <w:rsid w:val="00346C51"/>
    <w:rsid w:val="003B4AC9"/>
    <w:rsid w:val="004220D6"/>
    <w:rsid w:val="0048541F"/>
    <w:rsid w:val="0050604C"/>
    <w:rsid w:val="00553380"/>
    <w:rsid w:val="00575787"/>
    <w:rsid w:val="00614F77"/>
    <w:rsid w:val="00630CB1"/>
    <w:rsid w:val="00636A7A"/>
    <w:rsid w:val="006C07E5"/>
    <w:rsid w:val="006E7EF5"/>
    <w:rsid w:val="00704050"/>
    <w:rsid w:val="007C55A0"/>
    <w:rsid w:val="007E3101"/>
    <w:rsid w:val="007E73E0"/>
    <w:rsid w:val="007F442E"/>
    <w:rsid w:val="0083528A"/>
    <w:rsid w:val="00843B87"/>
    <w:rsid w:val="008658F3"/>
    <w:rsid w:val="008A3DCE"/>
    <w:rsid w:val="008B7D11"/>
    <w:rsid w:val="008C375B"/>
    <w:rsid w:val="00966FD0"/>
    <w:rsid w:val="00A23319"/>
    <w:rsid w:val="00A265FA"/>
    <w:rsid w:val="00A570BF"/>
    <w:rsid w:val="00A57D50"/>
    <w:rsid w:val="00A764FC"/>
    <w:rsid w:val="00A863D1"/>
    <w:rsid w:val="00AE5D74"/>
    <w:rsid w:val="00B41744"/>
    <w:rsid w:val="00B9223F"/>
    <w:rsid w:val="00BB7DF6"/>
    <w:rsid w:val="00BF78D2"/>
    <w:rsid w:val="00C3754F"/>
    <w:rsid w:val="00CB4E43"/>
    <w:rsid w:val="00D001DC"/>
    <w:rsid w:val="00D0149A"/>
    <w:rsid w:val="00D01967"/>
    <w:rsid w:val="00D71DE8"/>
    <w:rsid w:val="00D73D80"/>
    <w:rsid w:val="00DC37D1"/>
    <w:rsid w:val="00DC42B2"/>
    <w:rsid w:val="00E23367"/>
    <w:rsid w:val="00EF4ADF"/>
    <w:rsid w:val="00F31A24"/>
    <w:rsid w:val="00F55855"/>
    <w:rsid w:val="00F64D5B"/>
    <w:rsid w:val="00F810B5"/>
    <w:rsid w:val="00F92E79"/>
    <w:rsid w:val="00F97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A1D4B5"/>
  <w15:chartTrackingRefBased/>
  <w15:docId w15:val="{740CF14C-3677-436A-B2B5-092DB07B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23367"/>
    <w:pPr>
      <w:ind w:left="302" w:hangingChars="100" w:hanging="302"/>
    </w:pPr>
    <w:rPr>
      <w:rFonts w:hAnsi="Century" w:cs="Times New Roman"/>
      <w:szCs w:val="24"/>
    </w:rPr>
  </w:style>
  <w:style w:type="character" w:customStyle="1" w:styleId="a4">
    <w:name w:val="本文インデント (文字)"/>
    <w:basedOn w:val="a0"/>
    <w:link w:val="a3"/>
    <w:rsid w:val="00E23367"/>
    <w:rPr>
      <w:rFonts w:hAnsi="Century" w:cs="Times New Roman"/>
      <w:szCs w:val="24"/>
    </w:rPr>
  </w:style>
  <w:style w:type="paragraph" w:styleId="a5">
    <w:name w:val="header"/>
    <w:basedOn w:val="a"/>
    <w:link w:val="a6"/>
    <w:uiPriority w:val="99"/>
    <w:unhideWhenUsed/>
    <w:rsid w:val="00104519"/>
    <w:pPr>
      <w:tabs>
        <w:tab w:val="center" w:pos="4252"/>
        <w:tab w:val="right" w:pos="8504"/>
      </w:tabs>
      <w:snapToGrid w:val="0"/>
    </w:pPr>
  </w:style>
  <w:style w:type="character" w:customStyle="1" w:styleId="a6">
    <w:name w:val="ヘッダー (文字)"/>
    <w:basedOn w:val="a0"/>
    <w:link w:val="a5"/>
    <w:uiPriority w:val="99"/>
    <w:rsid w:val="00104519"/>
  </w:style>
  <w:style w:type="paragraph" w:styleId="a7">
    <w:name w:val="footer"/>
    <w:basedOn w:val="a"/>
    <w:link w:val="a8"/>
    <w:uiPriority w:val="99"/>
    <w:unhideWhenUsed/>
    <w:rsid w:val="00104519"/>
    <w:pPr>
      <w:tabs>
        <w:tab w:val="center" w:pos="4252"/>
        <w:tab w:val="right" w:pos="8504"/>
      </w:tabs>
      <w:snapToGrid w:val="0"/>
    </w:pPr>
  </w:style>
  <w:style w:type="character" w:customStyle="1" w:styleId="a8">
    <w:name w:val="フッター (文字)"/>
    <w:basedOn w:val="a0"/>
    <w:link w:val="a7"/>
    <w:uiPriority w:val="99"/>
    <w:rsid w:val="00104519"/>
  </w:style>
  <w:style w:type="table" w:styleId="a9">
    <w:name w:val="Table Grid"/>
    <w:basedOn w:val="a1"/>
    <w:uiPriority w:val="39"/>
    <w:rsid w:val="0010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90990-190B-459C-8850-9ABE9F83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環境政策課１０</dc:creator>
  <cp:keywords/>
  <dc:description/>
  <cp:lastModifiedBy>環境政策課２０</cp:lastModifiedBy>
  <cp:revision>3</cp:revision>
  <dcterms:created xsi:type="dcterms:W3CDTF">2024-11-27T03:33:00Z</dcterms:created>
  <dcterms:modified xsi:type="dcterms:W3CDTF">2024-11-27T03:50:00Z</dcterms:modified>
</cp:coreProperties>
</file>