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138" w14:textId="3854817F"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新富げんきなひろばの団体使用について</w:t>
      </w:r>
    </w:p>
    <w:p w14:paraId="1CF8A61A" w14:textId="77777777" w:rsidR="00B83BD4" w:rsidRPr="00183E48" w:rsidRDefault="00B83BD4" w:rsidP="00B83BD4">
      <w:pPr>
        <w:autoSpaceDE w:val="0"/>
        <w:autoSpaceDN w:val="0"/>
        <w:adjustRightInd w:val="0"/>
        <w:jc w:val="left"/>
        <w:rPr>
          <w:rFonts w:asciiTheme="minorHAnsi" w:eastAsiaTheme="minorHAnsi" w:cs="MS-Mincho"/>
          <w:kern w:val="0"/>
          <w:sz w:val="22"/>
        </w:rPr>
      </w:pPr>
    </w:p>
    <w:p w14:paraId="7D6210A4" w14:textId="27C30E71"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 xml:space="preserve">　新富げんきなひろばは町会や自治会や団体が占有して利用ができます。</w:t>
      </w:r>
    </w:p>
    <w:p w14:paraId="36255FCF" w14:textId="1555BD77"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 xml:space="preserve">　利用できる時間帯</w:t>
      </w:r>
    </w:p>
    <w:p w14:paraId="52D96855" w14:textId="2A255F42"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 xml:space="preserve">　　平日午前９時から正午まで</w:t>
      </w:r>
    </w:p>
    <w:p w14:paraId="6674A78A" w14:textId="0E2AF458" w:rsidR="00B83BD4" w:rsidRPr="00183E48" w:rsidRDefault="00B83BD4" w:rsidP="00B83BD4">
      <w:pPr>
        <w:autoSpaceDE w:val="0"/>
        <w:autoSpaceDN w:val="0"/>
        <w:adjustRightInd w:val="0"/>
        <w:jc w:val="left"/>
        <w:rPr>
          <w:rFonts w:asciiTheme="minorHAnsi" w:eastAsiaTheme="minorHAnsi" w:cs="MS-Mincho"/>
          <w:kern w:val="0"/>
          <w:sz w:val="22"/>
          <w:u w:val="single"/>
        </w:rPr>
      </w:pPr>
      <w:r w:rsidRPr="00183E48">
        <w:rPr>
          <w:rFonts w:asciiTheme="minorHAnsi" w:eastAsiaTheme="minorHAnsi" w:cs="MS-Mincho" w:hint="eastAsia"/>
          <w:kern w:val="0"/>
          <w:sz w:val="22"/>
          <w:u w:val="single"/>
        </w:rPr>
        <w:t xml:space="preserve">　利用の１カ月前までに利用申請書を提出し許可を得る必要があります。</w:t>
      </w:r>
    </w:p>
    <w:p w14:paraId="244C46E8" w14:textId="6287CE54"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Gothic" w:hint="eastAsia"/>
          <w:kern w:val="0"/>
          <w:sz w:val="22"/>
        </w:rPr>
        <w:t xml:space="preserve">（１） </w:t>
      </w:r>
      <w:r w:rsidRPr="00183E48">
        <w:rPr>
          <w:rFonts w:asciiTheme="minorHAnsi" w:eastAsiaTheme="minorHAnsi" w:cs="MS-Mincho" w:hint="eastAsia"/>
          <w:kern w:val="0"/>
          <w:sz w:val="22"/>
        </w:rPr>
        <w:t>使用手続が必要な場合</w:t>
      </w:r>
    </w:p>
    <w:tbl>
      <w:tblPr>
        <w:tblStyle w:val="a3"/>
        <w:tblW w:w="9209" w:type="dxa"/>
        <w:tblLook w:val="04A0" w:firstRow="1" w:lastRow="0" w:firstColumn="1" w:lastColumn="0" w:noHBand="0" w:noVBand="1"/>
      </w:tblPr>
      <w:tblGrid>
        <w:gridCol w:w="9209"/>
      </w:tblGrid>
      <w:tr w:rsidR="00B83BD4" w:rsidRPr="00183E48" w14:paraId="42D4EB88" w14:textId="77777777" w:rsidTr="00B83BD4">
        <w:tc>
          <w:tcPr>
            <w:tcW w:w="9209" w:type="dxa"/>
          </w:tcPr>
          <w:p w14:paraId="18C46EA2" w14:textId="1BAD1132"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・広場全部または一部を占有し，他の広場の利用を制限する場合</w:t>
            </w:r>
          </w:p>
        </w:tc>
      </w:tr>
      <w:tr w:rsidR="00B83BD4" w:rsidRPr="00183E48" w14:paraId="6584C9D3" w14:textId="77777777" w:rsidTr="00B83BD4">
        <w:tc>
          <w:tcPr>
            <w:tcW w:w="9209" w:type="dxa"/>
          </w:tcPr>
          <w:p w14:paraId="7D5CA076" w14:textId="12CDE87E"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・広く告知し不特定多数の参加を募るイベント等を開催する場合</w:t>
            </w:r>
          </w:p>
        </w:tc>
      </w:tr>
      <w:tr w:rsidR="00B83BD4" w:rsidRPr="00183E48" w14:paraId="492B5788" w14:textId="77777777" w:rsidTr="00B83BD4">
        <w:tc>
          <w:tcPr>
            <w:tcW w:w="9209" w:type="dxa"/>
          </w:tcPr>
          <w:p w14:paraId="323F8057" w14:textId="59795DBD"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・物品販売を伴うイベント等を開催する場合（営利目的は不可）</w:t>
            </w:r>
          </w:p>
        </w:tc>
      </w:tr>
      <w:tr w:rsidR="00B83BD4" w:rsidRPr="00183E48" w14:paraId="3FA306C4" w14:textId="77777777" w:rsidTr="00B83BD4">
        <w:tc>
          <w:tcPr>
            <w:tcW w:w="9209" w:type="dxa"/>
          </w:tcPr>
          <w:p w14:paraId="7CE973C2" w14:textId="77777777"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・拡声器等、音響装置を使用するイベント等を開催する場合</w:t>
            </w:r>
          </w:p>
          <w:p w14:paraId="1EC9D2A7" w14:textId="76FF60DF" w:rsidR="00B83BD4" w:rsidRPr="00183E48" w:rsidRDefault="00B83BD4" w:rsidP="00B83BD4">
            <w:pPr>
              <w:autoSpaceDE w:val="0"/>
              <w:autoSpaceDN w:val="0"/>
              <w:adjustRightInd w:val="0"/>
              <w:ind w:leftChars="103" w:left="576" w:hangingChars="94" w:hanging="265"/>
              <w:jc w:val="left"/>
              <w:rPr>
                <w:rFonts w:asciiTheme="minorHAnsi" w:eastAsiaTheme="minorHAnsi" w:cs="MS-Mincho"/>
                <w:kern w:val="0"/>
                <w:sz w:val="22"/>
              </w:rPr>
            </w:pPr>
            <w:r w:rsidRPr="00183E48">
              <w:rPr>
                <w:rFonts w:asciiTheme="minorHAnsi" w:eastAsiaTheme="minorHAnsi" w:cs="MS-Mincho" w:hint="eastAsia"/>
                <w:kern w:val="0"/>
                <w:sz w:val="22"/>
              </w:rPr>
              <w:t>（許可のないアンプ，スピーカーを使用した楽器演奏，演説は不可）</w:t>
            </w:r>
          </w:p>
        </w:tc>
      </w:tr>
    </w:tbl>
    <w:p w14:paraId="4C43310D" w14:textId="058BF057"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（２） 使用の諸条件</w:t>
      </w:r>
    </w:p>
    <w:tbl>
      <w:tblPr>
        <w:tblStyle w:val="a3"/>
        <w:tblW w:w="9209" w:type="dxa"/>
        <w:tblLook w:val="04A0" w:firstRow="1" w:lastRow="0" w:firstColumn="1" w:lastColumn="0" w:noHBand="0" w:noVBand="1"/>
      </w:tblPr>
      <w:tblGrid>
        <w:gridCol w:w="9209"/>
      </w:tblGrid>
      <w:tr w:rsidR="00B83BD4" w:rsidRPr="00183E48" w14:paraId="226CB14B" w14:textId="77777777" w:rsidTr="00B83BD4">
        <w:tc>
          <w:tcPr>
            <w:tcW w:w="9209" w:type="dxa"/>
          </w:tcPr>
          <w:p w14:paraId="2B74299A" w14:textId="59E8501E"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１</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火気の使用を禁止します</w:t>
            </w:r>
          </w:p>
        </w:tc>
      </w:tr>
      <w:tr w:rsidR="00B83BD4" w:rsidRPr="00183E48" w14:paraId="58E88C90" w14:textId="77777777" w:rsidTr="00B83BD4">
        <w:tc>
          <w:tcPr>
            <w:tcW w:w="9209" w:type="dxa"/>
          </w:tcPr>
          <w:p w14:paraId="3EDA5480" w14:textId="40567D45" w:rsidR="00B83BD4" w:rsidRPr="00183E48" w:rsidRDefault="00B83BD4" w:rsidP="00B83BD4">
            <w:pPr>
              <w:autoSpaceDE w:val="0"/>
              <w:autoSpaceDN w:val="0"/>
              <w:adjustRightInd w:val="0"/>
              <w:jc w:val="left"/>
              <w:rPr>
                <w:rFonts w:asciiTheme="minorHAnsi" w:eastAsiaTheme="minorHAnsi" w:cs="MS-Mincho"/>
                <w:b/>
                <w:bCs/>
                <w:kern w:val="0"/>
                <w:sz w:val="22"/>
              </w:rPr>
            </w:pPr>
            <w:r w:rsidRPr="00183E48">
              <w:rPr>
                <w:rFonts w:asciiTheme="minorHAnsi" w:eastAsiaTheme="minorHAnsi" w:cs="MS-Mincho" w:hint="eastAsia"/>
                <w:b/>
                <w:bCs/>
                <w:kern w:val="0"/>
                <w:sz w:val="22"/>
              </w:rPr>
              <w:t>２</w:t>
            </w:r>
            <w:r w:rsidRPr="00183E48">
              <w:rPr>
                <w:rFonts w:asciiTheme="minorHAnsi" w:eastAsiaTheme="minorHAnsi" w:cs="MS-Mincho"/>
                <w:b/>
                <w:bCs/>
                <w:kern w:val="0"/>
                <w:sz w:val="22"/>
              </w:rPr>
              <w:t xml:space="preserve"> </w:t>
            </w:r>
            <w:r w:rsidRPr="00183E48">
              <w:rPr>
                <w:rFonts w:asciiTheme="minorHAnsi" w:eastAsiaTheme="minorHAnsi" w:cs="MS-Mincho" w:hint="eastAsia"/>
                <w:b/>
                <w:bCs/>
                <w:kern w:val="0"/>
                <w:sz w:val="22"/>
              </w:rPr>
              <w:t>ひろば周辺は車両の駐車を禁止します</w:t>
            </w:r>
          </w:p>
        </w:tc>
      </w:tr>
      <w:tr w:rsidR="00B83BD4" w:rsidRPr="00183E48" w14:paraId="06C335DC" w14:textId="77777777" w:rsidTr="00B83BD4">
        <w:tc>
          <w:tcPr>
            <w:tcW w:w="9209" w:type="dxa"/>
          </w:tcPr>
          <w:p w14:paraId="6C6556E3" w14:textId="511088E5" w:rsidR="00B83BD4" w:rsidRPr="00183E48" w:rsidRDefault="00B83BD4" w:rsidP="00B83BD4">
            <w:pPr>
              <w:autoSpaceDE w:val="0"/>
              <w:autoSpaceDN w:val="0"/>
              <w:adjustRightInd w:val="0"/>
              <w:jc w:val="left"/>
              <w:rPr>
                <w:rFonts w:asciiTheme="minorHAnsi" w:eastAsiaTheme="minorHAnsi" w:cs="MS-Mincho"/>
                <w:b/>
                <w:bCs/>
                <w:kern w:val="0"/>
                <w:sz w:val="22"/>
              </w:rPr>
            </w:pPr>
            <w:r w:rsidRPr="00F144AE">
              <w:rPr>
                <w:rFonts w:asciiTheme="minorHAnsi" w:eastAsiaTheme="minorHAnsi" w:cs="MS-Mincho" w:hint="eastAsia"/>
                <w:b/>
                <w:bCs/>
                <w:kern w:val="0"/>
                <w:sz w:val="22"/>
              </w:rPr>
              <w:t>３</w:t>
            </w:r>
            <w:r w:rsidRPr="00F144AE">
              <w:rPr>
                <w:rFonts w:asciiTheme="minorHAnsi" w:eastAsiaTheme="minorHAnsi" w:cs="MS-Mincho"/>
                <w:b/>
                <w:bCs/>
                <w:kern w:val="0"/>
                <w:sz w:val="22"/>
              </w:rPr>
              <w:t xml:space="preserve"> </w:t>
            </w:r>
            <w:r w:rsidRPr="00F144AE">
              <w:rPr>
                <w:rFonts w:asciiTheme="minorHAnsi" w:eastAsiaTheme="minorHAnsi" w:cs="MS-Mincho" w:hint="eastAsia"/>
                <w:b/>
                <w:bCs/>
                <w:kern w:val="0"/>
                <w:sz w:val="22"/>
              </w:rPr>
              <w:t>他の利用者及び近隣住民に迷惑をかけないこと</w:t>
            </w:r>
          </w:p>
        </w:tc>
      </w:tr>
      <w:tr w:rsidR="00B83BD4" w:rsidRPr="00183E48" w14:paraId="7B00AD34" w14:textId="77777777" w:rsidTr="00B83BD4">
        <w:tc>
          <w:tcPr>
            <w:tcW w:w="9209" w:type="dxa"/>
          </w:tcPr>
          <w:p w14:paraId="470A8E44" w14:textId="0260A850"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４</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「おやこひろば」の占有利用はできません</w:t>
            </w:r>
          </w:p>
        </w:tc>
      </w:tr>
      <w:tr w:rsidR="00B83BD4" w:rsidRPr="00183E48" w14:paraId="2B0A209C" w14:textId="77777777" w:rsidTr="00B83BD4">
        <w:tc>
          <w:tcPr>
            <w:tcW w:w="9209" w:type="dxa"/>
          </w:tcPr>
          <w:p w14:paraId="6401904F" w14:textId="3A9D1835"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５</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利用後は</w:t>
            </w:r>
            <w:r w:rsidR="00735080">
              <w:rPr>
                <w:rFonts w:asciiTheme="minorHAnsi" w:eastAsiaTheme="minorHAnsi" w:cs="MS-Mincho" w:hint="eastAsia"/>
                <w:kern w:val="0"/>
                <w:sz w:val="22"/>
              </w:rPr>
              <w:t>，</w:t>
            </w:r>
            <w:r w:rsidRPr="00183E48">
              <w:rPr>
                <w:rFonts w:asciiTheme="minorHAnsi" w:eastAsiaTheme="minorHAnsi" w:cs="MS-Mincho" w:hint="eastAsia"/>
                <w:kern w:val="0"/>
                <w:sz w:val="22"/>
              </w:rPr>
              <w:t>清掃してごみを持ち帰ること</w:t>
            </w:r>
          </w:p>
        </w:tc>
      </w:tr>
      <w:tr w:rsidR="00B83BD4" w:rsidRPr="00183E48" w14:paraId="79C3E46D" w14:textId="77777777" w:rsidTr="00B83BD4">
        <w:tc>
          <w:tcPr>
            <w:tcW w:w="9209" w:type="dxa"/>
          </w:tcPr>
          <w:p w14:paraId="3E91C874" w14:textId="314A5F1B"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６</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樹木等のひろば内施設を破損しないこと</w:t>
            </w:r>
          </w:p>
        </w:tc>
      </w:tr>
      <w:tr w:rsidR="00B83BD4" w:rsidRPr="00183E48" w14:paraId="24DE574B" w14:textId="77777777" w:rsidTr="00B83BD4">
        <w:tc>
          <w:tcPr>
            <w:tcW w:w="9209" w:type="dxa"/>
          </w:tcPr>
          <w:p w14:paraId="02589A13" w14:textId="77777777"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７</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ボール等を使用する場合は決められた範囲内で周囲の安全に</w:t>
            </w:r>
          </w:p>
          <w:p w14:paraId="6B1F2514" w14:textId="0D2F6B59" w:rsidR="00B83BD4" w:rsidRPr="00183E48" w:rsidRDefault="00B83BD4" w:rsidP="0098121E">
            <w:pPr>
              <w:autoSpaceDE w:val="0"/>
              <w:autoSpaceDN w:val="0"/>
              <w:adjustRightInd w:val="0"/>
              <w:ind w:leftChars="150" w:left="453"/>
              <w:jc w:val="left"/>
              <w:rPr>
                <w:rFonts w:asciiTheme="minorHAnsi" w:eastAsiaTheme="minorHAnsi" w:cs="MS-Mincho"/>
                <w:kern w:val="0"/>
                <w:sz w:val="22"/>
              </w:rPr>
            </w:pPr>
            <w:r w:rsidRPr="00183E48">
              <w:rPr>
                <w:rFonts w:asciiTheme="minorHAnsi" w:eastAsiaTheme="minorHAnsi" w:cs="MS-Mincho" w:hint="eastAsia"/>
                <w:kern w:val="0"/>
                <w:sz w:val="22"/>
              </w:rPr>
              <w:t>留意すること</w:t>
            </w:r>
          </w:p>
        </w:tc>
      </w:tr>
      <w:tr w:rsidR="00B83BD4" w:rsidRPr="00183E48" w14:paraId="7B8A91EE" w14:textId="77777777" w:rsidTr="00B83BD4">
        <w:tc>
          <w:tcPr>
            <w:tcW w:w="9209" w:type="dxa"/>
          </w:tcPr>
          <w:p w14:paraId="58F2F414" w14:textId="37B674EF"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８</w:t>
            </w:r>
            <w:r w:rsidRPr="00183E48">
              <w:rPr>
                <w:rFonts w:asciiTheme="minorHAnsi" w:eastAsiaTheme="minorHAnsi" w:cs="MS-Mincho"/>
                <w:kern w:val="0"/>
                <w:sz w:val="22"/>
              </w:rPr>
              <w:t xml:space="preserve"> </w:t>
            </w:r>
            <w:r w:rsidRPr="00183E48">
              <w:rPr>
                <w:rFonts w:asciiTheme="minorHAnsi" w:eastAsiaTheme="minorHAnsi" w:cs="MS-Mincho" w:hint="eastAsia"/>
                <w:kern w:val="0"/>
                <w:sz w:val="22"/>
              </w:rPr>
              <w:t>その他</w:t>
            </w:r>
            <w:r w:rsidR="00735080">
              <w:rPr>
                <w:rFonts w:asciiTheme="minorHAnsi" w:eastAsiaTheme="minorHAnsi" w:cs="MS-Mincho" w:hint="eastAsia"/>
                <w:kern w:val="0"/>
                <w:sz w:val="22"/>
              </w:rPr>
              <w:t xml:space="preserve">　</w:t>
            </w:r>
            <w:r w:rsidRPr="00183E48">
              <w:rPr>
                <w:rFonts w:asciiTheme="minorHAnsi" w:eastAsiaTheme="minorHAnsi" w:cs="MS-Mincho" w:hint="eastAsia"/>
                <w:kern w:val="0"/>
                <w:sz w:val="22"/>
              </w:rPr>
              <w:t>ひろば管理者の指示に従うこと</w:t>
            </w:r>
          </w:p>
        </w:tc>
      </w:tr>
    </w:tbl>
    <w:p w14:paraId="2FD60562" w14:textId="77777777" w:rsidR="00735080" w:rsidRDefault="00735080" w:rsidP="00B83BD4">
      <w:pPr>
        <w:autoSpaceDE w:val="0"/>
        <w:autoSpaceDN w:val="0"/>
        <w:adjustRightInd w:val="0"/>
        <w:jc w:val="left"/>
        <w:rPr>
          <w:rFonts w:asciiTheme="minorHAnsi" w:eastAsiaTheme="minorHAnsi" w:cs="MS-Mincho"/>
          <w:kern w:val="0"/>
          <w:sz w:val="22"/>
        </w:rPr>
      </w:pPr>
    </w:p>
    <w:p w14:paraId="2FD7E848" w14:textId="6DB0B9D5"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その他</w:t>
      </w:r>
    </w:p>
    <w:p w14:paraId="3249F27C" w14:textId="06D0D436" w:rsidR="00B83BD4" w:rsidRPr="00183E48" w:rsidRDefault="00183E48" w:rsidP="00B83BD4">
      <w:pPr>
        <w:autoSpaceDE w:val="0"/>
        <w:autoSpaceDN w:val="0"/>
        <w:adjustRightInd w:val="0"/>
        <w:jc w:val="left"/>
        <w:rPr>
          <w:rFonts w:asciiTheme="minorHAnsi" w:eastAsiaTheme="minorHAnsi" w:cs="MS-Mincho"/>
          <w:b/>
          <w:bCs/>
          <w:kern w:val="0"/>
          <w:sz w:val="22"/>
          <w:u w:val="single"/>
        </w:rPr>
      </w:pPr>
      <w:r w:rsidRPr="00183E48">
        <w:rPr>
          <w:rFonts w:asciiTheme="minorHAnsi" w:eastAsiaTheme="minorHAnsi" w:cs="MS-Mincho" w:hint="eastAsia"/>
          <w:b/>
          <w:bCs/>
          <w:kern w:val="0"/>
          <w:sz w:val="22"/>
          <w:u w:val="single"/>
        </w:rPr>
        <w:t>・</w:t>
      </w:r>
      <w:r w:rsidR="00B83BD4" w:rsidRPr="00183E48">
        <w:rPr>
          <w:rFonts w:asciiTheme="minorHAnsi" w:eastAsiaTheme="minorHAnsi" w:cs="MS-Mincho" w:hint="eastAsia"/>
          <w:b/>
          <w:bCs/>
          <w:kern w:val="0"/>
          <w:sz w:val="22"/>
          <w:u w:val="single"/>
        </w:rPr>
        <w:t>ひろばに駐車場はありません。徒歩や自転車等でお越しください</w:t>
      </w:r>
    </w:p>
    <w:p w14:paraId="2837B423" w14:textId="6A139E1E" w:rsidR="00183E48" w:rsidRPr="00183E48" w:rsidRDefault="00183E48" w:rsidP="00B83BD4">
      <w:pPr>
        <w:autoSpaceDE w:val="0"/>
        <w:autoSpaceDN w:val="0"/>
        <w:adjustRightInd w:val="0"/>
        <w:jc w:val="left"/>
        <w:rPr>
          <w:rFonts w:asciiTheme="minorHAnsi" w:eastAsiaTheme="minorHAnsi" w:cs="MS-Mincho"/>
          <w:b/>
          <w:bCs/>
          <w:kern w:val="0"/>
          <w:sz w:val="22"/>
          <w:u w:val="single"/>
        </w:rPr>
      </w:pPr>
      <w:r w:rsidRPr="00F144AE">
        <w:rPr>
          <w:rFonts w:asciiTheme="minorHAnsi" w:eastAsiaTheme="minorHAnsi" w:cs="MS-Mincho" w:hint="eastAsia"/>
          <w:b/>
          <w:bCs/>
          <w:kern w:val="0"/>
          <w:sz w:val="22"/>
          <w:u w:val="single"/>
        </w:rPr>
        <w:t>・上記諸条件を</w:t>
      </w:r>
      <w:r w:rsidR="00735080">
        <w:rPr>
          <w:rFonts w:asciiTheme="minorHAnsi" w:eastAsiaTheme="minorHAnsi" w:cs="MS-Mincho" w:hint="eastAsia"/>
          <w:b/>
          <w:bCs/>
          <w:kern w:val="0"/>
          <w:sz w:val="22"/>
          <w:u w:val="single"/>
        </w:rPr>
        <w:t>守れない</w:t>
      </w:r>
      <w:r w:rsidRPr="00F144AE">
        <w:rPr>
          <w:rFonts w:asciiTheme="minorHAnsi" w:eastAsiaTheme="minorHAnsi" w:cs="MS-Mincho" w:hint="eastAsia"/>
          <w:b/>
          <w:bCs/>
          <w:kern w:val="0"/>
          <w:sz w:val="22"/>
          <w:u w:val="single"/>
        </w:rPr>
        <w:t>場合，使用許可を取り消す</w:t>
      </w:r>
      <w:r w:rsidR="00735080">
        <w:rPr>
          <w:rFonts w:asciiTheme="minorHAnsi" w:eastAsiaTheme="minorHAnsi" w:cs="MS-Mincho" w:hint="eastAsia"/>
          <w:b/>
          <w:bCs/>
          <w:kern w:val="0"/>
          <w:sz w:val="22"/>
          <w:u w:val="single"/>
        </w:rPr>
        <w:t>こと</w:t>
      </w:r>
      <w:r w:rsidRPr="00F144AE">
        <w:rPr>
          <w:rFonts w:asciiTheme="minorHAnsi" w:eastAsiaTheme="minorHAnsi" w:cs="MS-Mincho" w:hint="eastAsia"/>
          <w:b/>
          <w:bCs/>
          <w:kern w:val="0"/>
          <w:sz w:val="22"/>
          <w:u w:val="single"/>
        </w:rPr>
        <w:t>があります。</w:t>
      </w:r>
    </w:p>
    <w:p w14:paraId="4EAFE7C0" w14:textId="77777777" w:rsidR="00B83BD4" w:rsidRPr="00735080" w:rsidRDefault="00B83BD4" w:rsidP="00B83BD4">
      <w:pPr>
        <w:autoSpaceDE w:val="0"/>
        <w:autoSpaceDN w:val="0"/>
        <w:adjustRightInd w:val="0"/>
        <w:jc w:val="left"/>
        <w:rPr>
          <w:rFonts w:asciiTheme="minorHAnsi" w:eastAsiaTheme="minorHAnsi" w:cs="MS-Mincho"/>
          <w:b/>
          <w:bCs/>
          <w:kern w:val="0"/>
          <w:sz w:val="22"/>
          <w:u w:val="single"/>
        </w:rPr>
      </w:pPr>
    </w:p>
    <w:p w14:paraId="02A61460" w14:textId="77777777" w:rsidR="00B83BD4" w:rsidRPr="00183E48" w:rsidRDefault="00B83BD4" w:rsidP="00B83BD4">
      <w:pPr>
        <w:autoSpaceDE w:val="0"/>
        <w:autoSpaceDN w:val="0"/>
        <w:adjustRightInd w:val="0"/>
        <w:jc w:val="left"/>
        <w:rPr>
          <w:rFonts w:asciiTheme="minorHAnsi" w:eastAsiaTheme="minorHAnsi" w:cs="MS-Mincho"/>
          <w:kern w:val="0"/>
          <w:sz w:val="22"/>
        </w:rPr>
      </w:pPr>
      <w:r w:rsidRPr="00183E48">
        <w:rPr>
          <w:rFonts w:asciiTheme="minorHAnsi" w:eastAsiaTheme="minorHAnsi" w:cs="MS-Mincho" w:hint="eastAsia"/>
          <w:kern w:val="0"/>
          <w:sz w:val="22"/>
        </w:rPr>
        <w:t>お問い合わせ</w:t>
      </w:r>
    </w:p>
    <w:p w14:paraId="7C51D48A" w14:textId="3D0BB4B0" w:rsidR="00AF06C4" w:rsidRPr="00183E48" w:rsidRDefault="00B83BD4" w:rsidP="00B83BD4">
      <w:pPr>
        <w:rPr>
          <w:rFonts w:asciiTheme="minorHAnsi" w:eastAsiaTheme="minorHAnsi"/>
          <w:sz w:val="22"/>
          <w:szCs w:val="21"/>
        </w:rPr>
      </w:pPr>
      <w:r w:rsidRPr="00183E48">
        <w:rPr>
          <w:rFonts w:asciiTheme="minorHAnsi" w:eastAsiaTheme="minorHAnsi" w:cs="MS-Mincho" w:hint="eastAsia"/>
          <w:kern w:val="0"/>
          <w:sz w:val="22"/>
        </w:rPr>
        <w:t>柏市子育て支援課</w:t>
      </w:r>
      <w:r w:rsidRPr="00183E48">
        <w:rPr>
          <w:rFonts w:asciiTheme="minorHAnsi" w:eastAsiaTheme="minorHAnsi" w:cs="MS-Mincho"/>
          <w:kern w:val="0"/>
          <w:sz w:val="22"/>
        </w:rPr>
        <w:t xml:space="preserve"> </w:t>
      </w:r>
      <w:r w:rsidRPr="00183E48">
        <w:rPr>
          <w:rFonts w:asciiTheme="minorHAnsi" w:eastAsiaTheme="minorHAnsi" w:cs="Century" w:hint="eastAsia"/>
          <w:kern w:val="0"/>
          <w:sz w:val="22"/>
        </w:rPr>
        <w:t>TEL ０４―７１６８―１０３４</w:t>
      </w:r>
    </w:p>
    <w:sectPr w:rsidR="00AF06C4" w:rsidRPr="00183E48" w:rsidSect="00843B87">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D4"/>
    <w:rsid w:val="00163B06"/>
    <w:rsid w:val="00183E48"/>
    <w:rsid w:val="00735080"/>
    <w:rsid w:val="00843B87"/>
    <w:rsid w:val="0098121E"/>
    <w:rsid w:val="00AF06C4"/>
    <w:rsid w:val="00B83BD4"/>
    <w:rsid w:val="00F144AE"/>
    <w:rsid w:val="00F42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CFDA5"/>
  <w15:chartTrackingRefBased/>
  <w15:docId w15:val="{C3568985-8161-48B5-952A-99217DD5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子育て支援課３</dc:creator>
  <cp:keywords/>
  <dc:description/>
  <cp:lastModifiedBy>子育て支援課３</cp:lastModifiedBy>
  <cp:revision>6</cp:revision>
  <dcterms:created xsi:type="dcterms:W3CDTF">2024-11-14T05:56:00Z</dcterms:created>
  <dcterms:modified xsi:type="dcterms:W3CDTF">2024-11-21T23:48:00Z</dcterms:modified>
</cp:coreProperties>
</file>