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81" w:rsidRDefault="008F6281" w:rsidP="008F6281">
      <w:pPr>
        <w:rPr>
          <w:spacing w:val="-20"/>
          <w:sz w:val="21"/>
        </w:rPr>
      </w:pPr>
      <w:r>
        <w:rPr>
          <w:rFonts w:hint="eastAsia"/>
          <w:spacing w:val="-20"/>
          <w:sz w:val="21"/>
        </w:rPr>
        <w:t>（介護保険法第115条の22第2項）</w:t>
      </w:r>
    </w:p>
    <w:p w:rsidR="008F6281" w:rsidRPr="008F6281" w:rsidRDefault="008F6281" w:rsidP="008F6281">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Pr="008F6281">
        <w:rPr>
          <w:rFonts w:ascii="Century" w:cs="ＭＳ 明朝" w:hint="eastAsia"/>
          <w:color w:val="000000"/>
          <w:sz w:val="21"/>
          <w:szCs w:val="21"/>
        </w:rPr>
        <w:t>の条例で定める者でないとき。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二　当該申請に係る事業所の従</w:t>
      </w:r>
      <w:r>
        <w:rPr>
          <w:rFonts w:ascii="Century" w:cs="ＭＳ 明朝" w:hint="eastAsia"/>
          <w:color w:val="000000"/>
          <w:sz w:val="21"/>
          <w:szCs w:val="21"/>
        </w:rPr>
        <w:t>業者の知識及び技能並びに人員が、第百十五条の二十四第一項の柏市の条例で定める基準及び同項の柏市</w:t>
      </w:r>
      <w:r w:rsidRPr="008F6281">
        <w:rPr>
          <w:rFonts w:ascii="Century" w:cs="ＭＳ 明朝" w:hint="eastAsia"/>
          <w:color w:val="000000"/>
          <w:sz w:val="21"/>
          <w:szCs w:val="21"/>
        </w:rPr>
        <w:t>の条例で定める員数を満たしていないとき。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三の二　申請者が、禁錮以上の刑に処せられ、その執行を終わり、又は執行を受けることがなくなるまでの者であるとき。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四の二　申請者が、労働に関する法律の規定であって政令で定めるものにより罰金の刑に処せられ、その執行を終わり、又は執行を受けることがなくなるまでの者であるとき。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五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w:t>
      </w:r>
      <w:r w:rsidRPr="008F6281">
        <w:rPr>
          <w:rFonts w:ascii="Century" w:cs="ＭＳ 明朝" w:hint="eastAsia"/>
          <w:color w:val="000000"/>
          <w:sz w:val="21"/>
          <w:szCs w:val="21"/>
        </w:rPr>
        <w:lastRenderedPageBreak/>
        <w:t>であった者で当該取消しの日から起算して五年を経過しないものを含む。）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六　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当該事業の廃止について相当の理由がある者を除く。）で、当該届出の日から起算して五年を経過しないもの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w:t>
      </w:r>
      <w:r>
        <w:rPr>
          <w:rFonts w:ascii="Century" w:cs="ＭＳ 明朝" w:hint="eastAsia"/>
          <w:color w:val="000000"/>
          <w:sz w:val="21"/>
          <w:szCs w:val="21"/>
        </w:rPr>
        <w:lastRenderedPageBreak/>
        <w:t>柏市</w:t>
      </w:r>
      <w:r w:rsidRPr="008F6281">
        <w:rPr>
          <w:rFonts w:ascii="Century" w:cs="ＭＳ 明朝" w:hint="eastAsia"/>
          <w:color w:val="000000"/>
          <w:sz w:val="21"/>
          <w:szCs w:val="21"/>
        </w:rPr>
        <w:t>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六の三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七　申請者が、指定の申請前五年以内に居宅サービス等に関し不正又は著しく不当な行為をした者であるとき。</w:t>
      </w:r>
    </w:p>
    <w:p w:rsidR="008F6281"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八　申請者が、法人で、その役員等のうちに第三号の二から第五号まで又は第六号から前号までのいずれかに該当する者のあるものであるとき。</w:t>
      </w:r>
    </w:p>
    <w:p w:rsidR="00140F0D" w:rsidRPr="008F6281" w:rsidRDefault="008F6281" w:rsidP="008F6281">
      <w:pPr>
        <w:spacing w:line="480" w:lineRule="atLeast"/>
        <w:ind w:left="480" w:hanging="240"/>
        <w:rPr>
          <w:rFonts w:ascii="Century" w:cs="ＭＳ 明朝"/>
          <w:color w:val="000000"/>
          <w:sz w:val="21"/>
          <w:szCs w:val="21"/>
        </w:rPr>
      </w:pPr>
      <w:r w:rsidRPr="008F6281">
        <w:rPr>
          <w:rFonts w:ascii="Century" w:cs="ＭＳ 明朝" w:hint="eastAsia"/>
          <w:color w:val="000000"/>
          <w:sz w:val="21"/>
          <w:szCs w:val="21"/>
        </w:rPr>
        <w:t>九　申請者が、法人でない事業所で、その管理者が第三号の二から第五号まで又は第六号から第七号までのいずれかに該当する者であるとき。</w:t>
      </w:r>
    </w:p>
    <w:sectPr w:rsidR="00140F0D" w:rsidRPr="008F6281"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81" w:rsidRDefault="008F6281" w:rsidP="008F6281">
      <w:r>
        <w:separator/>
      </w:r>
    </w:p>
  </w:endnote>
  <w:endnote w:type="continuationSeparator" w:id="0">
    <w:p w:rsidR="008F6281" w:rsidRDefault="008F6281" w:rsidP="008F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Default="008F62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Pr="00F95B96" w:rsidRDefault="008F6281" w:rsidP="008F6281">
    <w:pPr>
      <w:pStyle w:val="a5"/>
      <w:jc w:val="right"/>
      <w:rPr>
        <w:color w:val="7F7F7F" w:themeColor="text1" w:themeTint="80"/>
        <w:sz w:val="18"/>
        <w:szCs w:val="18"/>
      </w:rPr>
    </w:pPr>
    <w:bookmarkStart w:id="0" w:name="_GoBack"/>
    <w:r w:rsidRPr="00F95B96">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Default="008F6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81" w:rsidRDefault="008F6281" w:rsidP="008F6281">
      <w:r>
        <w:separator/>
      </w:r>
    </w:p>
  </w:footnote>
  <w:footnote w:type="continuationSeparator" w:id="0">
    <w:p w:rsidR="008F6281" w:rsidRDefault="008F6281" w:rsidP="008F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Default="008F62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Pr="00F95B96" w:rsidRDefault="008F6281" w:rsidP="008F6281">
    <w:pPr>
      <w:pStyle w:val="a3"/>
      <w:tabs>
        <w:tab w:val="center" w:pos="4153"/>
        <w:tab w:val="right" w:pos="8306"/>
      </w:tabs>
      <w:jc w:val="right"/>
      <w:rPr>
        <w:color w:val="7F7F7F" w:themeColor="text1" w:themeTint="80"/>
        <w:sz w:val="21"/>
      </w:rPr>
    </w:pPr>
    <w:r w:rsidRPr="00F95B96">
      <w:rPr>
        <w:rFonts w:hint="eastAsia"/>
        <w:color w:val="7F7F7F" w:themeColor="text1" w:themeTint="80"/>
        <w:sz w:val="21"/>
      </w:rPr>
      <w:t>介護予防支援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81" w:rsidRDefault="008F62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D"/>
    <w:rsid w:val="00140F0D"/>
    <w:rsid w:val="00611FCD"/>
    <w:rsid w:val="006D0070"/>
    <w:rsid w:val="008F6281"/>
    <w:rsid w:val="00C73E92"/>
    <w:rsid w:val="00DB7AAD"/>
    <w:rsid w:val="00F9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6E92158-6D96-4E55-93DD-09F82C9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281"/>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6281"/>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8F6281"/>
  </w:style>
  <w:style w:type="paragraph" w:styleId="a5">
    <w:name w:val="footer"/>
    <w:basedOn w:val="a"/>
    <w:link w:val="a6"/>
    <w:uiPriority w:val="99"/>
    <w:unhideWhenUsed/>
    <w:rsid w:val="008F6281"/>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8F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4</cp:revision>
  <dcterms:created xsi:type="dcterms:W3CDTF">2022-03-02T03:09:00Z</dcterms:created>
  <dcterms:modified xsi:type="dcterms:W3CDTF">2022-03-04T02:32:00Z</dcterms:modified>
</cp:coreProperties>
</file>