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603E24C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14:paraId="0E0D8023" w14:textId="7D096A5A" w:rsidR="000B3E72" w:rsidRDefault="000B3E72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rFonts w:ascii="ＭＳ 明朝" w:hAnsi="ＭＳ 明朝" w:hint="eastAsia"/>
              </w:rPr>
              <w:t>柏市長</w:t>
            </w:r>
            <w:r w:rsidRPr="000C197B">
              <w:t xml:space="preserve">        </w:t>
            </w:r>
            <w:r w:rsidRPr="000C197B">
              <w:rPr>
                <w:rFonts w:hint="eastAsia"/>
              </w:rPr>
              <w:t xml:space="preserve">　殿</w:t>
            </w:r>
          </w:p>
          <w:p w14:paraId="6D41F767" w14:textId="77777777" w:rsidR="000B3E72" w:rsidRPr="000B3E72" w:rsidRDefault="000B3E72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hint="eastAsia"/>
              </w:rPr>
            </w:pPr>
            <w:bookmarkStart w:id="2" w:name="_GoBack"/>
            <w:bookmarkEnd w:id="2"/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0B3E7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2021-04-14T03:25:00Z</dcterms:modified>
</cp:coreProperties>
</file>