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8B8" w:rsidRPr="003D260B" w:rsidRDefault="00EA1182" w:rsidP="004132BE">
      <w:pPr>
        <w:jc w:val="center"/>
        <w:rPr>
          <w:rFonts w:ascii="ＭＳ ゴシック" w:eastAsia="ＭＳ ゴシック" w:hAnsi="ＭＳ ゴシック"/>
          <w:sz w:val="36"/>
          <w:szCs w:val="24"/>
        </w:rPr>
      </w:pPr>
      <w:r w:rsidRPr="003D260B">
        <w:rPr>
          <w:rFonts w:ascii="ＭＳ ゴシック" w:eastAsia="ＭＳ ゴシック" w:hAnsi="ＭＳ ゴシック" w:hint="eastAsia"/>
          <w:sz w:val="36"/>
          <w:szCs w:val="24"/>
        </w:rPr>
        <w:t>柏市保育のあり方検討懇談会</w:t>
      </w:r>
      <w:r w:rsidR="00DE14C9">
        <w:rPr>
          <w:rFonts w:ascii="ＭＳ ゴシック" w:eastAsia="ＭＳ ゴシック" w:hAnsi="ＭＳ ゴシック" w:hint="eastAsia"/>
          <w:sz w:val="36"/>
          <w:szCs w:val="24"/>
        </w:rPr>
        <w:t>（第２回）【書面開催】</w:t>
      </w:r>
    </w:p>
    <w:p w:rsidR="005D3473" w:rsidRPr="003D260B" w:rsidRDefault="00143C5B" w:rsidP="004132BE">
      <w:pPr>
        <w:jc w:val="center"/>
        <w:rPr>
          <w:rFonts w:ascii="ＭＳ ゴシック" w:eastAsia="ＭＳ ゴシック" w:hAnsi="ＭＳ ゴシック"/>
          <w:sz w:val="36"/>
          <w:szCs w:val="24"/>
        </w:rPr>
      </w:pPr>
      <w:r w:rsidRPr="003D260B">
        <w:rPr>
          <w:rFonts w:ascii="ＭＳ ゴシック" w:eastAsia="ＭＳ ゴシック" w:hAnsi="ＭＳ ゴシック" w:hint="eastAsia"/>
          <w:sz w:val="36"/>
          <w:szCs w:val="24"/>
        </w:rPr>
        <w:t>資</w:t>
      </w:r>
      <w:r w:rsidR="000D07C6">
        <w:rPr>
          <w:rFonts w:ascii="ＭＳ ゴシック" w:eastAsia="ＭＳ ゴシック" w:hAnsi="ＭＳ ゴシック" w:hint="eastAsia"/>
          <w:sz w:val="36"/>
          <w:szCs w:val="24"/>
        </w:rPr>
        <w:t xml:space="preserve">　</w:t>
      </w:r>
      <w:r w:rsidRPr="003D260B">
        <w:rPr>
          <w:rFonts w:ascii="ＭＳ ゴシック" w:eastAsia="ＭＳ ゴシック" w:hAnsi="ＭＳ ゴシック" w:hint="eastAsia"/>
          <w:sz w:val="36"/>
          <w:szCs w:val="24"/>
        </w:rPr>
        <w:t>料</w:t>
      </w:r>
      <w:bookmarkStart w:id="0" w:name="_GoBack"/>
      <w:bookmarkEnd w:id="0"/>
    </w:p>
    <w:p w:rsidR="008805E8" w:rsidRDefault="008805E8">
      <w:pPr>
        <w:rPr>
          <w:rFonts w:ascii="ＭＳ ゴシック" w:eastAsia="ＭＳ ゴシック" w:hAnsi="ＭＳ ゴシック"/>
          <w:sz w:val="24"/>
          <w:szCs w:val="24"/>
        </w:rPr>
      </w:pPr>
    </w:p>
    <w:p w:rsidR="0035651F" w:rsidRDefault="0035651F">
      <w:pPr>
        <w:rPr>
          <w:rFonts w:ascii="ＭＳ ゴシック" w:eastAsia="ＭＳ ゴシック" w:hAnsi="ＭＳ ゴシック"/>
          <w:sz w:val="24"/>
          <w:szCs w:val="24"/>
        </w:rPr>
      </w:pPr>
    </w:p>
    <w:p w:rsidR="00EA1182" w:rsidRPr="0035651F" w:rsidRDefault="007F153F">
      <w:pPr>
        <w:rPr>
          <w:rFonts w:ascii="ＭＳ ゴシック" w:eastAsia="ＭＳ ゴシック" w:hAnsi="ＭＳ ゴシック"/>
          <w:sz w:val="28"/>
          <w:szCs w:val="24"/>
          <w:bdr w:val="single" w:sz="4" w:space="0" w:color="auto"/>
        </w:rPr>
      </w:pPr>
      <w:r w:rsidRPr="0035651F">
        <w:rPr>
          <w:rFonts w:ascii="ＭＳ ゴシック" w:eastAsia="ＭＳ ゴシック" w:hAnsi="ＭＳ ゴシック" w:hint="eastAsia"/>
          <w:sz w:val="28"/>
          <w:szCs w:val="24"/>
          <w:bdr w:val="single" w:sz="4" w:space="0" w:color="auto"/>
        </w:rPr>
        <w:t>Ⅰ</w:t>
      </w:r>
      <w:r w:rsidR="00EA1182" w:rsidRPr="0035651F">
        <w:rPr>
          <w:rFonts w:ascii="ＭＳ ゴシック" w:eastAsia="ＭＳ ゴシック" w:hAnsi="ＭＳ ゴシック" w:hint="eastAsia"/>
          <w:sz w:val="28"/>
          <w:szCs w:val="24"/>
          <w:bdr w:val="single" w:sz="4" w:space="0" w:color="auto"/>
        </w:rPr>
        <w:t xml:space="preserve">　</w:t>
      </w:r>
      <w:r w:rsidR="005F0B2B" w:rsidRPr="0035651F">
        <w:rPr>
          <w:rFonts w:ascii="ＭＳ ゴシック" w:eastAsia="ＭＳ ゴシック" w:hAnsi="ＭＳ ゴシック" w:hint="eastAsia"/>
          <w:sz w:val="28"/>
          <w:szCs w:val="24"/>
          <w:bdr w:val="single" w:sz="4" w:space="0" w:color="auto"/>
        </w:rPr>
        <w:t>保育需要増への対応</w:t>
      </w:r>
      <w:r w:rsidR="00EA1182" w:rsidRPr="0035651F">
        <w:rPr>
          <w:rFonts w:ascii="ＭＳ ゴシック" w:eastAsia="ＭＳ ゴシック" w:hAnsi="ＭＳ ゴシック" w:hint="eastAsia"/>
          <w:sz w:val="28"/>
          <w:szCs w:val="24"/>
          <w:bdr w:val="single" w:sz="4" w:space="0" w:color="auto"/>
        </w:rPr>
        <w:t>について</w:t>
      </w:r>
      <w:r w:rsidR="005F0B2B" w:rsidRPr="0035651F">
        <w:rPr>
          <w:rFonts w:ascii="ＭＳ ゴシック" w:eastAsia="ＭＳ ゴシック" w:hAnsi="ＭＳ ゴシック" w:hint="eastAsia"/>
          <w:sz w:val="28"/>
          <w:szCs w:val="24"/>
          <w:bdr w:val="single" w:sz="4" w:space="0" w:color="auto"/>
        </w:rPr>
        <w:t>①</w:t>
      </w:r>
    </w:p>
    <w:p w:rsidR="007F153F" w:rsidRPr="007F153F" w:rsidRDefault="007F153F">
      <w:pPr>
        <w:rPr>
          <w:rFonts w:ascii="ＭＳ ゴシック" w:eastAsia="ＭＳ ゴシック" w:hAnsi="ＭＳ ゴシック"/>
          <w:sz w:val="24"/>
          <w:szCs w:val="24"/>
        </w:rPr>
      </w:pPr>
      <w:r w:rsidRPr="007F153F">
        <w:rPr>
          <w:rFonts w:ascii="ＭＳ ゴシック" w:eastAsia="ＭＳ ゴシック" w:hAnsi="ＭＳ ゴシック" w:hint="eastAsia"/>
          <w:sz w:val="24"/>
          <w:szCs w:val="24"/>
        </w:rPr>
        <w:t>１</w:t>
      </w:r>
      <w:r>
        <w:rPr>
          <w:rFonts w:ascii="ＭＳ ゴシック" w:eastAsia="ＭＳ ゴシック" w:hAnsi="ＭＳ ゴシック" w:hint="eastAsia"/>
          <w:sz w:val="24"/>
          <w:szCs w:val="24"/>
        </w:rPr>
        <w:t xml:space="preserve">　現状について</w:t>
      </w:r>
    </w:p>
    <w:p w:rsidR="00C56442" w:rsidRDefault="009A1E30" w:rsidP="00A44241">
      <w:pPr>
        <w:ind w:leftChars="100" w:left="244"/>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Pr>
          <w:rFonts w:ascii="ＭＳ ゴシック" w:eastAsia="ＭＳ ゴシック" w:hAnsi="ＭＳ ゴシック"/>
          <w:sz w:val="24"/>
          <w:szCs w:val="24"/>
        </w:rPr>
        <w:t>1</w:t>
      </w:r>
      <w:r w:rsidR="00C729CA">
        <w:rPr>
          <w:rFonts w:ascii="ＭＳ ゴシック" w:eastAsia="ＭＳ ゴシック" w:hAnsi="ＭＳ ゴシック" w:hint="eastAsia"/>
          <w:sz w:val="24"/>
          <w:szCs w:val="24"/>
        </w:rPr>
        <w:t>) 未就学</w:t>
      </w:r>
      <w:r w:rsidR="001415D0">
        <w:rPr>
          <w:rFonts w:ascii="ＭＳ ゴシック" w:eastAsia="ＭＳ ゴシック" w:hAnsi="ＭＳ ゴシック" w:hint="eastAsia"/>
          <w:sz w:val="24"/>
          <w:szCs w:val="24"/>
        </w:rPr>
        <w:t>人口</w:t>
      </w:r>
      <w:r w:rsidR="00C729CA">
        <w:rPr>
          <w:rFonts w:ascii="ＭＳ ゴシック" w:eastAsia="ＭＳ ゴシック" w:hAnsi="ＭＳ ゴシック" w:hint="eastAsia"/>
          <w:sz w:val="24"/>
          <w:szCs w:val="24"/>
        </w:rPr>
        <w:t>の分布等について</w:t>
      </w:r>
    </w:p>
    <w:p w:rsidR="001415D0" w:rsidRDefault="001415D0" w:rsidP="00576259">
      <w:pPr>
        <w:ind w:leftChars="116" w:left="707" w:hangingChars="155" w:hanging="424"/>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・柏市の未就学児の</w:t>
      </w:r>
      <w:r w:rsidR="00760BB5">
        <w:rPr>
          <w:rFonts w:ascii="ＭＳ ゴシック" w:eastAsia="ＭＳ ゴシック" w:hAnsi="ＭＳ ゴシック" w:hint="eastAsia"/>
          <w:sz w:val="24"/>
          <w:szCs w:val="24"/>
        </w:rPr>
        <w:t>約</w:t>
      </w:r>
      <w:r w:rsidR="00AD0B0C">
        <w:rPr>
          <w:rFonts w:ascii="ＭＳ ゴシック" w:eastAsia="ＭＳ ゴシック" w:hAnsi="ＭＳ ゴシック" w:hint="eastAsia"/>
          <w:sz w:val="24"/>
          <w:szCs w:val="24"/>
        </w:rPr>
        <w:t>２割</w:t>
      </w:r>
      <w:r w:rsidR="00760BB5">
        <w:rPr>
          <w:rFonts w:ascii="ＭＳ ゴシック" w:eastAsia="ＭＳ ゴシック" w:hAnsi="ＭＳ ゴシック" w:hint="eastAsia"/>
          <w:sz w:val="24"/>
          <w:szCs w:val="24"/>
        </w:rPr>
        <w:t>が</w:t>
      </w:r>
      <w:r w:rsidR="0085381D">
        <w:rPr>
          <w:rFonts w:ascii="ＭＳ ゴシック" w:eastAsia="ＭＳ ゴシック" w:hAnsi="ＭＳ ゴシック" w:hint="eastAsia"/>
          <w:sz w:val="24"/>
          <w:szCs w:val="24"/>
        </w:rPr>
        <w:t>旧</w:t>
      </w:r>
      <w:r>
        <w:rPr>
          <w:rFonts w:ascii="ＭＳ ゴシック" w:eastAsia="ＭＳ ゴシック" w:hAnsi="ＭＳ ゴシック" w:hint="eastAsia"/>
          <w:sz w:val="24"/>
          <w:szCs w:val="24"/>
        </w:rPr>
        <w:t>田中地域</w:t>
      </w:r>
      <w:r w:rsidR="0085381D">
        <w:rPr>
          <w:rFonts w:ascii="ＭＳ ゴシック" w:eastAsia="ＭＳ ゴシック" w:hAnsi="ＭＳ ゴシック" w:hint="eastAsia"/>
          <w:sz w:val="24"/>
          <w:szCs w:val="24"/>
        </w:rPr>
        <w:t>（現在の「田中地域」及び「柏の葉地域」）</w:t>
      </w:r>
      <w:r>
        <w:rPr>
          <w:rFonts w:ascii="ＭＳ ゴシック" w:eastAsia="ＭＳ ゴシック" w:hAnsi="ＭＳ ゴシック" w:hint="eastAsia"/>
          <w:sz w:val="24"/>
          <w:szCs w:val="24"/>
        </w:rPr>
        <w:t>に</w:t>
      </w:r>
      <w:r w:rsidR="00760BB5">
        <w:rPr>
          <w:rFonts w:ascii="ＭＳ ゴシック" w:eastAsia="ＭＳ ゴシック" w:hAnsi="ＭＳ ゴシック" w:hint="eastAsia"/>
          <w:sz w:val="24"/>
          <w:szCs w:val="24"/>
        </w:rPr>
        <w:t>居住している。</w:t>
      </w:r>
    </w:p>
    <w:p w:rsidR="00760BB5" w:rsidRDefault="00760BB5" w:rsidP="00760BB5">
      <w:pPr>
        <w:ind w:leftChars="100" w:left="244"/>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5381D">
        <w:rPr>
          <w:rFonts w:ascii="ＭＳ ゴシック" w:eastAsia="ＭＳ ゴシック" w:hAnsi="ＭＳ ゴシック" w:hint="eastAsia"/>
          <w:sz w:val="24"/>
          <w:szCs w:val="24"/>
        </w:rPr>
        <w:t>旧</w:t>
      </w:r>
      <w:r>
        <w:rPr>
          <w:rFonts w:ascii="ＭＳ ゴシック" w:eastAsia="ＭＳ ゴシック" w:hAnsi="ＭＳ ゴシック" w:hint="eastAsia"/>
          <w:sz w:val="24"/>
          <w:szCs w:val="24"/>
        </w:rPr>
        <w:t>田中地域の</w:t>
      </w:r>
      <w:r w:rsidR="00DE1944">
        <w:rPr>
          <w:rFonts w:ascii="ＭＳ ゴシック" w:eastAsia="ＭＳ ゴシック" w:hAnsi="ＭＳ ゴシック" w:hint="eastAsia"/>
          <w:sz w:val="24"/>
          <w:szCs w:val="24"/>
        </w:rPr>
        <w:t>未就学児の</w:t>
      </w:r>
      <w:r>
        <w:rPr>
          <w:rFonts w:ascii="ＭＳ ゴシック" w:eastAsia="ＭＳ ゴシック" w:hAnsi="ＭＳ ゴシック" w:hint="eastAsia"/>
          <w:sz w:val="24"/>
          <w:szCs w:val="24"/>
        </w:rPr>
        <w:t>人口増加率が最も高い。</w:t>
      </w:r>
    </w:p>
    <w:p w:rsidR="00C479B1" w:rsidRDefault="00C479B1" w:rsidP="009C5CD1">
      <w:pPr>
        <w:ind w:leftChars="100" w:left="707" w:hangingChars="169" w:hanging="463"/>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DE1944">
        <w:rPr>
          <w:rFonts w:ascii="ＭＳ ゴシック" w:eastAsia="ＭＳ ゴシック" w:hAnsi="ＭＳ ゴシック" w:hint="eastAsia"/>
          <w:sz w:val="24"/>
          <w:szCs w:val="24"/>
        </w:rPr>
        <w:t>未就学児の</w:t>
      </w:r>
      <w:r w:rsidR="0016738A">
        <w:rPr>
          <w:rFonts w:ascii="ＭＳ ゴシック" w:eastAsia="ＭＳ ゴシック" w:hAnsi="ＭＳ ゴシック" w:hint="eastAsia"/>
          <w:sz w:val="24"/>
          <w:szCs w:val="24"/>
        </w:rPr>
        <w:t>人口が増加しているのは３地域</w:t>
      </w:r>
      <w:r w:rsidR="009C5CD1">
        <w:rPr>
          <w:rFonts w:ascii="ＭＳ ゴシック" w:eastAsia="ＭＳ ゴシック" w:hAnsi="ＭＳ ゴシック" w:hint="eastAsia"/>
          <w:sz w:val="24"/>
          <w:szCs w:val="24"/>
        </w:rPr>
        <w:t>（</w:t>
      </w:r>
      <w:r w:rsidR="009C5CD1" w:rsidRPr="009C5CD1">
        <w:rPr>
          <w:rFonts w:ascii="ＭＳ ゴシック" w:eastAsia="ＭＳ ゴシック" w:hAnsi="ＭＳ ゴシック" w:hint="eastAsia"/>
          <w:sz w:val="24"/>
          <w:szCs w:val="24"/>
        </w:rPr>
        <w:t>旧田中地域，新田原地域</w:t>
      </w:r>
      <w:r w:rsidR="009C5CD1">
        <w:rPr>
          <w:rFonts w:ascii="ＭＳ ゴシック" w:eastAsia="ＭＳ ゴシック" w:hAnsi="ＭＳ ゴシック" w:hint="eastAsia"/>
          <w:sz w:val="24"/>
          <w:szCs w:val="24"/>
        </w:rPr>
        <w:t>，</w:t>
      </w:r>
      <w:r w:rsidR="009C5CD1" w:rsidRPr="009C5CD1">
        <w:rPr>
          <w:rFonts w:ascii="ＭＳ ゴシック" w:eastAsia="ＭＳ ゴシック" w:hAnsi="ＭＳ ゴシック" w:hint="eastAsia"/>
          <w:sz w:val="24"/>
          <w:szCs w:val="24"/>
        </w:rPr>
        <w:t>豊四季</w:t>
      </w:r>
      <w:r w:rsidR="00787228">
        <w:rPr>
          <w:rFonts w:ascii="ＭＳ ゴシック" w:eastAsia="ＭＳ ゴシック" w:hAnsi="ＭＳ ゴシック" w:hint="eastAsia"/>
          <w:sz w:val="24"/>
          <w:szCs w:val="24"/>
        </w:rPr>
        <w:t>台</w:t>
      </w:r>
      <w:r w:rsidR="009C5CD1" w:rsidRPr="009C5CD1">
        <w:rPr>
          <w:rFonts w:ascii="ＭＳ ゴシック" w:eastAsia="ＭＳ ゴシック" w:hAnsi="ＭＳ ゴシック" w:hint="eastAsia"/>
          <w:sz w:val="24"/>
          <w:szCs w:val="24"/>
        </w:rPr>
        <w:t>地域</w:t>
      </w:r>
      <w:r w:rsidR="009C5CD1">
        <w:rPr>
          <w:rFonts w:ascii="ＭＳ ゴシック" w:eastAsia="ＭＳ ゴシック" w:hAnsi="ＭＳ ゴシック" w:hint="eastAsia"/>
          <w:sz w:val="24"/>
          <w:szCs w:val="24"/>
        </w:rPr>
        <w:t>）のみ</w:t>
      </w:r>
      <w:r w:rsidR="0016738A">
        <w:rPr>
          <w:rFonts w:ascii="ＭＳ ゴシック" w:eastAsia="ＭＳ ゴシック" w:hAnsi="ＭＳ ゴシック" w:hint="eastAsia"/>
          <w:sz w:val="24"/>
          <w:szCs w:val="24"/>
        </w:rPr>
        <w:t>であり，他の１７地域は減少している。</w:t>
      </w:r>
    </w:p>
    <w:p w:rsidR="00297115" w:rsidRDefault="00297115" w:rsidP="00A44241">
      <w:pPr>
        <w:ind w:leftChars="100" w:left="244"/>
        <w:rPr>
          <w:rFonts w:ascii="ＭＳ ゴシック" w:eastAsia="ＭＳ ゴシック" w:hAnsi="ＭＳ ゴシック"/>
          <w:sz w:val="24"/>
          <w:szCs w:val="24"/>
        </w:rPr>
      </w:pPr>
    </w:p>
    <w:p w:rsidR="000D3885" w:rsidRDefault="00AA0F61" w:rsidP="00A44241">
      <w:pPr>
        <w:ind w:leftChars="100" w:left="244"/>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478E1">
        <w:rPr>
          <w:rFonts w:ascii="ＭＳ ゴシック" w:eastAsia="ＭＳ ゴシック" w:hAnsi="ＭＳ ゴシック" w:hint="eastAsia"/>
          <w:sz w:val="24"/>
          <w:szCs w:val="24"/>
        </w:rPr>
        <w:t>（</w:t>
      </w:r>
      <w:r w:rsidR="000D3885" w:rsidRPr="001478E1">
        <w:rPr>
          <w:rFonts w:ascii="ＭＳ ゴシック" w:eastAsia="ＭＳ ゴシック" w:hAnsi="ＭＳ ゴシック" w:hint="eastAsia"/>
          <w:sz w:val="24"/>
          <w:szCs w:val="24"/>
        </w:rPr>
        <w:t>参考</w:t>
      </w:r>
      <w:r w:rsidR="001478E1">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柏市のコミュニティエリア</w:t>
      </w:r>
    </w:p>
    <w:p w:rsidR="00372F04" w:rsidRDefault="00372F04" w:rsidP="00372F04">
      <w:pPr>
        <w:ind w:leftChars="300" w:left="731"/>
        <w:rPr>
          <w:rFonts w:ascii="ＭＳ ゴシック" w:eastAsia="ＭＳ ゴシック" w:hAnsi="ＭＳ ゴシック"/>
          <w:sz w:val="24"/>
          <w:szCs w:val="24"/>
        </w:rPr>
      </w:pPr>
      <w:r w:rsidRPr="00372F04">
        <w:rPr>
          <w:noProof/>
        </w:rPr>
        <w:drawing>
          <wp:inline distT="0" distB="0" distL="0" distR="0">
            <wp:extent cx="3943350" cy="408240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9965" cy="4099610"/>
                    </a:xfrm>
                    <a:prstGeom prst="rect">
                      <a:avLst/>
                    </a:prstGeom>
                    <a:noFill/>
                    <a:ln>
                      <a:noFill/>
                    </a:ln>
                  </pic:spPr>
                </pic:pic>
              </a:graphicData>
            </a:graphic>
          </wp:inline>
        </w:drawing>
      </w:r>
    </w:p>
    <w:p w:rsidR="000D3885" w:rsidRPr="009C26A4" w:rsidRDefault="0028555F" w:rsidP="00A44241">
      <w:pPr>
        <w:ind w:leftChars="100" w:left="244"/>
        <w:rPr>
          <w:rFonts w:ascii="ＭＳ ゴシック" w:eastAsia="ＭＳ ゴシック" w:hAnsi="ＭＳ ゴシック"/>
          <w:szCs w:val="24"/>
        </w:rPr>
      </w:pPr>
      <w:r w:rsidRPr="009C26A4">
        <w:rPr>
          <w:rFonts w:ascii="ＭＳ ゴシック" w:eastAsia="ＭＳ ゴシック" w:hAnsi="ＭＳ ゴシック" w:hint="eastAsia"/>
          <w:szCs w:val="24"/>
        </w:rPr>
        <w:t xml:space="preserve">　　※平成</w:t>
      </w:r>
      <w:r w:rsidRPr="009C26A4">
        <w:rPr>
          <w:rFonts w:ascii="ＭＳ ゴシック" w:eastAsia="ＭＳ ゴシック" w:hAnsi="ＭＳ ゴシック"/>
          <w:szCs w:val="24"/>
        </w:rPr>
        <w:t>31年4月から</w:t>
      </w:r>
      <w:r w:rsidR="009C26A4" w:rsidRPr="009C26A4">
        <w:rPr>
          <w:rFonts w:ascii="ＭＳ ゴシック" w:eastAsia="ＭＳ ゴシック" w:hAnsi="ＭＳ ゴシック" w:hint="eastAsia"/>
          <w:szCs w:val="24"/>
        </w:rPr>
        <w:t>，</w:t>
      </w:r>
      <w:r w:rsidRPr="009C26A4">
        <w:rPr>
          <w:rFonts w:ascii="ＭＳ ゴシック" w:eastAsia="ＭＳ ゴシック" w:hAnsi="ＭＳ ゴシック"/>
          <w:szCs w:val="24"/>
        </w:rPr>
        <w:t>新たに柏の葉コミュニティエリアを設置し</w:t>
      </w:r>
      <w:r w:rsidR="00315DF4">
        <w:rPr>
          <w:rFonts w:ascii="ＭＳ ゴシック" w:eastAsia="ＭＳ ゴシック" w:hAnsi="ＭＳ ゴシック" w:hint="eastAsia"/>
          <w:szCs w:val="24"/>
        </w:rPr>
        <w:t>ている</w:t>
      </w:r>
    </w:p>
    <w:p w:rsidR="0035651F" w:rsidRDefault="0035651F" w:rsidP="00F82D14">
      <w:pPr>
        <w:ind w:firstLineChars="100" w:firstLine="274"/>
        <w:rPr>
          <w:rFonts w:ascii="ＭＳ ゴシック" w:eastAsia="ＭＳ ゴシック" w:hAnsi="ＭＳ ゴシック"/>
          <w:noProof/>
          <w:sz w:val="24"/>
          <w:szCs w:val="24"/>
        </w:rPr>
      </w:pPr>
    </w:p>
    <w:p w:rsidR="003A33CC" w:rsidRDefault="001010FE" w:rsidP="00F82D14">
      <w:pPr>
        <w:ind w:firstLineChars="100" w:firstLine="274"/>
        <w:rPr>
          <w:rFonts w:ascii="ＭＳ ゴシック" w:eastAsia="ＭＳ ゴシック" w:hAnsi="ＭＳ ゴシック"/>
          <w:noProof/>
          <w:sz w:val="24"/>
          <w:szCs w:val="24"/>
        </w:rPr>
      </w:pPr>
      <w:r>
        <w:rPr>
          <w:rFonts w:ascii="ＭＳ ゴシック" w:eastAsia="ＭＳ ゴシック" w:hAnsi="ＭＳ ゴシック" w:hint="eastAsia"/>
          <w:noProof/>
          <w:sz w:val="24"/>
          <w:szCs w:val="24"/>
        </w:rPr>
        <w:lastRenderedPageBreak/>
        <w:t>○</w:t>
      </w:r>
      <w:r w:rsidR="00845768" w:rsidRPr="001010FE">
        <w:rPr>
          <w:rFonts w:ascii="ＭＳ ゴシック" w:eastAsia="ＭＳ ゴシック" w:hAnsi="ＭＳ ゴシック" w:hint="eastAsia"/>
          <w:noProof/>
          <w:sz w:val="24"/>
          <w:szCs w:val="24"/>
        </w:rPr>
        <w:t>未就学人口の分布について（令和３年４月住民基本台帳</w:t>
      </w:r>
      <w:r w:rsidR="007F56C2">
        <w:rPr>
          <w:rFonts w:ascii="ＭＳ ゴシック" w:eastAsia="ＭＳ ゴシック" w:hAnsi="ＭＳ ゴシック" w:hint="eastAsia"/>
          <w:noProof/>
          <w:sz w:val="24"/>
          <w:szCs w:val="24"/>
        </w:rPr>
        <w:t>人口</w:t>
      </w:r>
      <w:r w:rsidR="00845768" w:rsidRPr="001010FE">
        <w:rPr>
          <w:rFonts w:ascii="ＭＳ ゴシック" w:eastAsia="ＭＳ ゴシック" w:hAnsi="ＭＳ ゴシック" w:hint="eastAsia"/>
          <w:noProof/>
          <w:sz w:val="24"/>
          <w:szCs w:val="24"/>
        </w:rPr>
        <w:t>）</w:t>
      </w:r>
    </w:p>
    <w:p w:rsidR="00942FD0" w:rsidRPr="00045126" w:rsidRDefault="007F56C2" w:rsidP="00942FD0">
      <w:pPr>
        <w:ind w:leftChars="116" w:left="283" w:firstLineChars="103" w:firstLine="282"/>
        <w:rPr>
          <w:rFonts w:ascii="ＭＳ ゴシック" w:eastAsia="ＭＳ ゴシック" w:hAnsi="ＭＳ ゴシック"/>
          <w:noProof/>
          <w:color w:val="FF0000"/>
          <w:sz w:val="24"/>
          <w:szCs w:val="24"/>
        </w:rPr>
      </w:pPr>
      <w:r>
        <w:rPr>
          <w:rFonts w:ascii="ＭＳ ゴシック" w:eastAsia="ＭＳ ゴシック" w:hAnsi="ＭＳ ゴシック" w:hint="eastAsia"/>
          <w:noProof/>
          <w:sz w:val="24"/>
          <w:szCs w:val="24"/>
        </w:rPr>
        <w:t>令和３年</w:t>
      </w:r>
      <w:r w:rsidR="003A33CC" w:rsidRPr="003A33CC">
        <w:rPr>
          <w:rFonts w:ascii="ＭＳ ゴシック" w:eastAsia="ＭＳ ゴシック" w:hAnsi="ＭＳ ゴシック" w:hint="eastAsia"/>
          <w:noProof/>
          <w:sz w:val="24"/>
          <w:szCs w:val="24"/>
        </w:rPr>
        <w:t>４月の０～５歳の人口（以下「未就学人口」といいます。）をコミュニティエリア別にみると，</w:t>
      </w:r>
      <w:r w:rsidR="0085381D">
        <w:rPr>
          <w:rFonts w:ascii="ＭＳ ゴシック" w:eastAsia="ＭＳ ゴシック" w:hAnsi="ＭＳ ゴシック" w:hint="eastAsia"/>
          <w:noProof/>
          <w:sz w:val="24"/>
          <w:szCs w:val="24"/>
        </w:rPr>
        <w:t>旧</w:t>
      </w:r>
      <w:r w:rsidR="003A33CC" w:rsidRPr="003A33CC">
        <w:rPr>
          <w:rFonts w:ascii="ＭＳ ゴシック" w:eastAsia="ＭＳ ゴシック" w:hAnsi="ＭＳ ゴシック" w:hint="eastAsia"/>
          <w:noProof/>
          <w:sz w:val="24"/>
          <w:szCs w:val="24"/>
        </w:rPr>
        <w:t>田中地域が</w:t>
      </w:r>
      <w:r w:rsidR="003A33CC" w:rsidRPr="0030088B">
        <w:rPr>
          <w:rFonts w:ascii="ＭＳ ゴシック" w:eastAsia="ＭＳ ゴシック" w:hAnsi="ＭＳ ゴシック" w:hint="eastAsia"/>
          <w:noProof/>
          <w:sz w:val="24"/>
          <w:szCs w:val="24"/>
        </w:rPr>
        <w:t>４，９４</w:t>
      </w:r>
      <w:r w:rsidR="00D11AC2" w:rsidRPr="0030088B">
        <w:rPr>
          <w:rFonts w:ascii="ＭＳ ゴシック" w:eastAsia="ＭＳ ゴシック" w:hAnsi="ＭＳ ゴシック" w:hint="eastAsia"/>
          <w:noProof/>
          <w:sz w:val="24"/>
          <w:szCs w:val="24"/>
        </w:rPr>
        <w:t>９</w:t>
      </w:r>
      <w:r w:rsidR="003A33CC" w:rsidRPr="0030088B">
        <w:rPr>
          <w:rFonts w:ascii="ＭＳ ゴシック" w:eastAsia="ＭＳ ゴシック" w:hAnsi="ＭＳ ゴシック" w:hint="eastAsia"/>
          <w:noProof/>
          <w:sz w:val="24"/>
          <w:szCs w:val="24"/>
        </w:rPr>
        <w:t>人</w:t>
      </w:r>
      <w:r w:rsidR="003A33CC" w:rsidRPr="0030088B">
        <w:rPr>
          <w:rFonts w:ascii="ＭＳ ゴシック" w:eastAsia="ＭＳ ゴシック" w:hAnsi="ＭＳ ゴシック"/>
          <w:noProof/>
          <w:sz w:val="24"/>
          <w:szCs w:val="24"/>
        </w:rPr>
        <w:t>(</w:t>
      </w:r>
      <w:r w:rsidR="00D11AC2" w:rsidRPr="0030088B">
        <w:rPr>
          <w:rFonts w:ascii="ＭＳ ゴシック" w:eastAsia="ＭＳ ゴシック" w:hAnsi="ＭＳ ゴシック"/>
          <w:noProof/>
          <w:sz w:val="24"/>
          <w:szCs w:val="24"/>
        </w:rPr>
        <w:t>２３．</w:t>
      </w:r>
      <w:r w:rsidR="00D11AC2" w:rsidRPr="0030088B">
        <w:rPr>
          <w:rFonts w:ascii="ＭＳ ゴシック" w:eastAsia="ＭＳ ゴシック" w:hAnsi="ＭＳ ゴシック" w:hint="eastAsia"/>
          <w:noProof/>
          <w:sz w:val="24"/>
          <w:szCs w:val="24"/>
        </w:rPr>
        <w:t>３</w:t>
      </w:r>
      <w:r w:rsidR="003A33CC" w:rsidRPr="0030088B">
        <w:rPr>
          <w:rFonts w:ascii="ＭＳ ゴシック" w:eastAsia="ＭＳ ゴシック" w:hAnsi="ＭＳ ゴシック"/>
          <w:noProof/>
          <w:sz w:val="24"/>
          <w:szCs w:val="24"/>
        </w:rPr>
        <w:t>％)で最も多く，柏</w:t>
      </w:r>
      <w:r w:rsidR="00CC295A">
        <w:rPr>
          <w:rFonts w:ascii="ＭＳ ゴシック" w:eastAsia="ＭＳ ゴシック" w:hAnsi="ＭＳ ゴシック" w:hint="eastAsia"/>
          <w:noProof/>
          <w:sz w:val="24"/>
          <w:szCs w:val="24"/>
        </w:rPr>
        <w:t>市</w:t>
      </w:r>
      <w:r w:rsidR="003A33CC" w:rsidRPr="0030088B">
        <w:rPr>
          <w:rFonts w:ascii="ＭＳ ゴシック" w:eastAsia="ＭＳ ゴシック" w:hAnsi="ＭＳ ゴシック"/>
          <w:noProof/>
          <w:sz w:val="24"/>
          <w:szCs w:val="24"/>
        </w:rPr>
        <w:t>全体の約</w:t>
      </w:r>
      <w:r w:rsidR="00AD0B0C" w:rsidRPr="0030088B">
        <w:rPr>
          <w:rFonts w:ascii="ＭＳ ゴシック" w:eastAsia="ＭＳ ゴシック" w:hAnsi="ＭＳ ゴシック" w:hint="eastAsia"/>
          <w:noProof/>
          <w:sz w:val="24"/>
          <w:szCs w:val="24"/>
        </w:rPr>
        <w:t>２割</w:t>
      </w:r>
      <w:r w:rsidR="003A33CC" w:rsidRPr="0030088B">
        <w:rPr>
          <w:rFonts w:ascii="ＭＳ ゴシック" w:eastAsia="ＭＳ ゴシック" w:hAnsi="ＭＳ ゴシック"/>
          <w:noProof/>
          <w:sz w:val="24"/>
          <w:szCs w:val="24"/>
        </w:rPr>
        <w:t>を占めています。次いで，</w:t>
      </w:r>
      <w:r w:rsidR="00B0163C">
        <w:rPr>
          <w:rFonts w:ascii="ＭＳ ゴシック" w:eastAsia="ＭＳ ゴシック" w:hAnsi="ＭＳ ゴシック" w:hint="eastAsia"/>
          <w:noProof/>
          <w:sz w:val="24"/>
          <w:szCs w:val="24"/>
        </w:rPr>
        <w:t>光ケ丘</w:t>
      </w:r>
      <w:r w:rsidR="003A33CC" w:rsidRPr="0030088B">
        <w:rPr>
          <w:rFonts w:ascii="ＭＳ ゴシック" w:eastAsia="ＭＳ ゴシック" w:hAnsi="ＭＳ ゴシック"/>
          <w:noProof/>
          <w:sz w:val="24"/>
          <w:szCs w:val="24"/>
        </w:rPr>
        <w:t>地域が１，５</w:t>
      </w:r>
      <w:r w:rsidR="00D11AC2" w:rsidRPr="0030088B">
        <w:rPr>
          <w:rFonts w:ascii="ＭＳ ゴシック" w:eastAsia="ＭＳ ゴシック" w:hAnsi="ＭＳ ゴシック" w:hint="eastAsia"/>
          <w:noProof/>
          <w:sz w:val="24"/>
          <w:szCs w:val="24"/>
        </w:rPr>
        <w:t>５</w:t>
      </w:r>
      <w:r w:rsidR="003A33CC" w:rsidRPr="0030088B">
        <w:rPr>
          <w:rFonts w:ascii="ＭＳ ゴシック" w:eastAsia="ＭＳ ゴシック" w:hAnsi="ＭＳ ゴシック"/>
          <w:noProof/>
          <w:sz w:val="24"/>
          <w:szCs w:val="24"/>
        </w:rPr>
        <w:t>６人(</w:t>
      </w:r>
      <w:r w:rsidR="00D11AC2" w:rsidRPr="0030088B">
        <w:rPr>
          <w:rFonts w:ascii="ＭＳ ゴシック" w:eastAsia="ＭＳ ゴシック" w:hAnsi="ＭＳ ゴシック"/>
          <w:noProof/>
          <w:sz w:val="24"/>
          <w:szCs w:val="24"/>
        </w:rPr>
        <w:t>７．</w:t>
      </w:r>
      <w:r w:rsidR="00D11AC2" w:rsidRPr="0030088B">
        <w:rPr>
          <w:rFonts w:ascii="ＭＳ ゴシック" w:eastAsia="ＭＳ ゴシック" w:hAnsi="ＭＳ ゴシック" w:hint="eastAsia"/>
          <w:noProof/>
          <w:sz w:val="24"/>
          <w:szCs w:val="24"/>
        </w:rPr>
        <w:t>３</w:t>
      </w:r>
      <w:r w:rsidR="003A33CC" w:rsidRPr="0030088B">
        <w:rPr>
          <w:rFonts w:ascii="ＭＳ ゴシック" w:eastAsia="ＭＳ ゴシック" w:hAnsi="ＭＳ ゴシック"/>
          <w:noProof/>
          <w:sz w:val="24"/>
          <w:szCs w:val="24"/>
        </w:rPr>
        <w:t>％)，豊四季台地域が１，４５７人(６．８％)となっています。</w:t>
      </w:r>
    </w:p>
    <w:p w:rsidR="00495E2E" w:rsidRPr="00370179" w:rsidRDefault="003A33CC" w:rsidP="00942FD0">
      <w:pPr>
        <w:ind w:leftChars="116" w:left="283" w:firstLineChars="103" w:firstLine="282"/>
        <w:rPr>
          <w:rFonts w:ascii="ＭＳ ゴシック" w:eastAsia="ＭＳ ゴシック" w:hAnsi="ＭＳ ゴシック"/>
          <w:noProof/>
          <w:sz w:val="24"/>
          <w:szCs w:val="24"/>
        </w:rPr>
      </w:pPr>
      <w:r w:rsidRPr="00370179">
        <w:rPr>
          <w:rFonts w:ascii="ＭＳ ゴシック" w:eastAsia="ＭＳ ゴシック" w:hAnsi="ＭＳ ゴシック"/>
          <w:noProof/>
          <w:sz w:val="24"/>
          <w:szCs w:val="24"/>
        </w:rPr>
        <w:t>一方で，未就学人口の少ない地域は，手賀地域が１１３人(０．５％)，松葉地域が３４４人(１．６％)</w:t>
      </w:r>
      <w:r w:rsidR="00C06001" w:rsidRPr="00370179">
        <w:rPr>
          <w:rFonts w:ascii="ＭＳ ゴシック" w:eastAsia="ＭＳ ゴシック" w:hAnsi="ＭＳ ゴシック"/>
          <w:noProof/>
          <w:sz w:val="24"/>
          <w:szCs w:val="24"/>
        </w:rPr>
        <w:t>，</w:t>
      </w:r>
      <w:r w:rsidR="00C06001" w:rsidRPr="00370179">
        <w:rPr>
          <w:rFonts w:ascii="ＭＳ ゴシック" w:eastAsia="ＭＳ ゴシック" w:hAnsi="ＭＳ ゴシック" w:hint="eastAsia"/>
          <w:noProof/>
          <w:sz w:val="24"/>
          <w:szCs w:val="24"/>
        </w:rPr>
        <w:t>永楽台</w:t>
      </w:r>
      <w:r w:rsidRPr="00370179">
        <w:rPr>
          <w:rFonts w:ascii="ＭＳ ゴシック" w:eastAsia="ＭＳ ゴシック" w:hAnsi="ＭＳ ゴシック"/>
          <w:noProof/>
          <w:sz w:val="24"/>
          <w:szCs w:val="24"/>
        </w:rPr>
        <w:t>地域が４</w:t>
      </w:r>
      <w:r w:rsidR="00C06001" w:rsidRPr="00370179">
        <w:rPr>
          <w:rFonts w:ascii="ＭＳ ゴシック" w:eastAsia="ＭＳ ゴシック" w:hAnsi="ＭＳ ゴシック" w:hint="eastAsia"/>
          <w:noProof/>
          <w:sz w:val="24"/>
          <w:szCs w:val="24"/>
        </w:rPr>
        <w:t>７２</w:t>
      </w:r>
      <w:r w:rsidRPr="00370179">
        <w:rPr>
          <w:rFonts w:ascii="ＭＳ ゴシック" w:eastAsia="ＭＳ ゴシック" w:hAnsi="ＭＳ ゴシック"/>
          <w:noProof/>
          <w:sz w:val="24"/>
          <w:szCs w:val="24"/>
        </w:rPr>
        <w:t>人(２．</w:t>
      </w:r>
      <w:r w:rsidR="00C06001" w:rsidRPr="00370179">
        <w:rPr>
          <w:rFonts w:ascii="ＭＳ ゴシック" w:eastAsia="ＭＳ ゴシック" w:hAnsi="ＭＳ ゴシック" w:hint="eastAsia"/>
          <w:noProof/>
          <w:sz w:val="24"/>
          <w:szCs w:val="24"/>
        </w:rPr>
        <w:t>２</w:t>
      </w:r>
      <w:r w:rsidRPr="00370179">
        <w:rPr>
          <w:rFonts w:ascii="ＭＳ ゴシック" w:eastAsia="ＭＳ ゴシック" w:hAnsi="ＭＳ ゴシック"/>
          <w:noProof/>
          <w:sz w:val="24"/>
          <w:szCs w:val="24"/>
        </w:rPr>
        <w:t>％)となっています。</w:t>
      </w:r>
    </w:p>
    <w:p w:rsidR="00845768" w:rsidRDefault="0072082F" w:rsidP="00495E2E">
      <w:pPr>
        <w:rPr>
          <w:rFonts w:ascii="BIZ UDゴシック" w:eastAsia="BIZ UDゴシック" w:hAnsi="BIZ UDゴシック"/>
          <w:noProof/>
          <w:sz w:val="22"/>
          <w:szCs w:val="24"/>
        </w:rPr>
      </w:pPr>
      <w:r>
        <w:rPr>
          <w:rFonts w:ascii="BIZ UDゴシック" w:eastAsia="BIZ UDゴシック" w:hAnsi="BIZ UDゴシック"/>
          <w:noProof/>
          <w:sz w:val="22"/>
          <w:szCs w:val="24"/>
        </w:rPr>
        <w:drawing>
          <wp:inline distT="0" distB="0" distL="0" distR="0" wp14:anchorId="533E058A" wp14:editId="0D67669D">
            <wp:extent cx="6172585" cy="4356000"/>
            <wp:effectExtent l="19050" t="19050" r="19050" b="260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585" cy="4356000"/>
                    </a:xfrm>
                    <a:prstGeom prst="rect">
                      <a:avLst/>
                    </a:prstGeom>
                    <a:noFill/>
                    <a:ln>
                      <a:solidFill>
                        <a:schemeClr val="tx1"/>
                      </a:solidFill>
                    </a:ln>
                  </pic:spPr>
                </pic:pic>
              </a:graphicData>
            </a:graphic>
          </wp:inline>
        </w:drawing>
      </w:r>
    </w:p>
    <w:p w:rsidR="00316F9E" w:rsidRDefault="00316F9E" w:rsidP="00316F9E">
      <w:pPr>
        <w:widowControl/>
        <w:adjustRightInd w:val="0"/>
        <w:snapToGrid w:val="0"/>
        <w:ind w:left="283" w:hangingChars="116" w:hanging="283"/>
        <w:jc w:val="left"/>
        <w:rPr>
          <w:rFonts w:ascii="ＭＳ ゴシック" w:eastAsia="ＭＳ ゴシック" w:hAnsi="ＭＳ ゴシック"/>
          <w:noProof/>
          <w:szCs w:val="24"/>
        </w:rPr>
      </w:pPr>
      <w:r>
        <w:rPr>
          <w:rFonts w:ascii="ＭＳ ゴシック" w:eastAsia="ＭＳ ゴシック" w:hAnsi="ＭＳ ゴシック" w:hint="eastAsia"/>
          <w:noProof/>
          <w:szCs w:val="24"/>
        </w:rPr>
        <w:t>※平成30年度までのコミュニティエリア</w:t>
      </w:r>
      <w:r w:rsidRPr="001010FE">
        <w:rPr>
          <w:rFonts w:ascii="ＭＳ ゴシック" w:eastAsia="ＭＳ ゴシック" w:hAnsi="ＭＳ ゴシック" w:hint="eastAsia"/>
          <w:noProof/>
          <w:szCs w:val="24"/>
        </w:rPr>
        <w:t>20</w:t>
      </w:r>
      <w:r>
        <w:rPr>
          <w:rFonts w:ascii="ＭＳ ゴシック" w:eastAsia="ＭＳ ゴシック" w:hAnsi="ＭＳ ゴシック" w:hint="eastAsia"/>
          <w:noProof/>
          <w:szCs w:val="24"/>
        </w:rPr>
        <w:t>地域で集計</w:t>
      </w:r>
    </w:p>
    <w:p w:rsidR="00FB7602" w:rsidRPr="00FB7602" w:rsidRDefault="00FB7602" w:rsidP="00316F9E">
      <w:pPr>
        <w:widowControl/>
        <w:adjustRightInd w:val="0"/>
        <w:snapToGrid w:val="0"/>
        <w:ind w:left="283" w:hangingChars="116" w:hanging="283"/>
        <w:jc w:val="left"/>
        <w:rPr>
          <w:rFonts w:ascii="ＭＳ ゴシック" w:eastAsia="ＭＳ ゴシック" w:hAnsi="ＭＳ ゴシック"/>
          <w:sz w:val="24"/>
          <w:szCs w:val="24"/>
        </w:rPr>
      </w:pPr>
      <w:r w:rsidRPr="00FB7602">
        <w:rPr>
          <w:rFonts w:hint="eastAsia"/>
          <w:noProof/>
        </w:rPr>
        <w:drawing>
          <wp:inline distT="0" distB="0" distL="0" distR="0">
            <wp:extent cx="6001998" cy="21145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6287" cy="2116061"/>
                    </a:xfrm>
                    <a:prstGeom prst="rect">
                      <a:avLst/>
                    </a:prstGeom>
                    <a:noFill/>
                    <a:ln>
                      <a:noFill/>
                    </a:ln>
                  </pic:spPr>
                </pic:pic>
              </a:graphicData>
            </a:graphic>
          </wp:inline>
        </w:drawing>
      </w:r>
    </w:p>
    <w:p w:rsidR="004E378F" w:rsidRDefault="004E378F" w:rsidP="004E378F">
      <w:pPr>
        <w:widowControl/>
        <w:jc w:val="left"/>
        <w:rPr>
          <w:rFonts w:ascii="ＭＳ ゴシック" w:eastAsia="ＭＳ ゴシック" w:hAnsi="ＭＳ ゴシック"/>
          <w:sz w:val="24"/>
          <w:szCs w:val="24"/>
        </w:rPr>
      </w:pPr>
    </w:p>
    <w:p w:rsidR="00487792" w:rsidRDefault="002D43A1" w:rsidP="00487792">
      <w:pPr>
        <w:ind w:leftChars="100" w:left="425" w:hangingChars="66" w:hanging="181"/>
        <w:rPr>
          <w:rFonts w:ascii="ＭＳ ゴシック" w:eastAsia="ＭＳ ゴシック" w:hAnsi="ＭＳ ゴシック"/>
          <w:noProof/>
          <w:sz w:val="24"/>
          <w:szCs w:val="24"/>
        </w:rPr>
      </w:pPr>
      <w:r>
        <w:rPr>
          <w:rFonts w:ascii="ＭＳ ゴシック" w:eastAsia="ＭＳ ゴシック" w:hAnsi="ＭＳ ゴシック" w:hint="eastAsia"/>
          <w:sz w:val="24"/>
          <w:szCs w:val="24"/>
        </w:rPr>
        <w:lastRenderedPageBreak/>
        <w:t>○</w:t>
      </w:r>
      <w:r w:rsidR="00DE1944">
        <w:rPr>
          <w:rFonts w:ascii="ＭＳ ゴシック" w:eastAsia="ＭＳ ゴシック" w:hAnsi="ＭＳ ゴシック" w:hint="eastAsia"/>
          <w:noProof/>
          <w:sz w:val="24"/>
          <w:szCs w:val="24"/>
        </w:rPr>
        <w:t>エリア別未就学</w:t>
      </w:r>
      <w:r w:rsidR="00FE5C44">
        <w:rPr>
          <w:rFonts w:ascii="ＭＳ ゴシック" w:eastAsia="ＭＳ ゴシック" w:hAnsi="ＭＳ ゴシック" w:hint="eastAsia"/>
          <w:noProof/>
          <w:sz w:val="24"/>
          <w:szCs w:val="24"/>
        </w:rPr>
        <w:t>人口の</w:t>
      </w:r>
      <w:r w:rsidR="00B4020A">
        <w:rPr>
          <w:rFonts w:ascii="ＭＳ ゴシック" w:eastAsia="ＭＳ ゴシック" w:hAnsi="ＭＳ ゴシック" w:hint="eastAsia"/>
          <w:noProof/>
          <w:sz w:val="24"/>
          <w:szCs w:val="24"/>
        </w:rPr>
        <w:t>増加</w:t>
      </w:r>
      <w:r w:rsidR="00487792" w:rsidRPr="00487792">
        <w:rPr>
          <w:rFonts w:ascii="ＭＳ ゴシック" w:eastAsia="ＭＳ ゴシック" w:hAnsi="ＭＳ ゴシック" w:hint="eastAsia"/>
          <w:noProof/>
          <w:sz w:val="24"/>
          <w:szCs w:val="24"/>
        </w:rPr>
        <w:t>率について（</w:t>
      </w:r>
      <w:r w:rsidR="00000845" w:rsidRPr="00487792">
        <w:rPr>
          <w:rFonts w:ascii="ＭＳ ゴシック" w:eastAsia="ＭＳ ゴシック" w:hAnsi="ＭＳ ゴシック" w:hint="eastAsia"/>
          <w:noProof/>
          <w:sz w:val="24"/>
          <w:szCs w:val="24"/>
        </w:rPr>
        <w:t>平成</w:t>
      </w:r>
      <w:r w:rsidR="00000845">
        <w:rPr>
          <w:rFonts w:ascii="ＭＳ ゴシック" w:eastAsia="ＭＳ ゴシック" w:hAnsi="ＭＳ ゴシック" w:hint="eastAsia"/>
          <w:noProof/>
          <w:sz w:val="24"/>
          <w:szCs w:val="24"/>
        </w:rPr>
        <w:t>２３</w:t>
      </w:r>
      <w:r w:rsidR="00000845" w:rsidRPr="00487792">
        <w:rPr>
          <w:rFonts w:ascii="ＭＳ ゴシック" w:eastAsia="ＭＳ ゴシック" w:hAnsi="ＭＳ ゴシック" w:hint="eastAsia"/>
          <w:noProof/>
          <w:sz w:val="24"/>
          <w:szCs w:val="24"/>
        </w:rPr>
        <w:t>年４月</w:t>
      </w:r>
      <w:r w:rsidR="00000845">
        <w:rPr>
          <w:rFonts w:ascii="ＭＳ ゴシック" w:eastAsia="ＭＳ ゴシック" w:hAnsi="ＭＳ ゴシック" w:hint="eastAsia"/>
          <w:noProof/>
          <w:sz w:val="24"/>
          <w:szCs w:val="24"/>
        </w:rPr>
        <w:t>から</w:t>
      </w:r>
      <w:r w:rsidR="00487792" w:rsidRPr="00487792">
        <w:rPr>
          <w:rFonts w:ascii="ＭＳ ゴシック" w:eastAsia="ＭＳ ゴシック" w:hAnsi="ＭＳ ゴシック" w:hint="eastAsia"/>
          <w:noProof/>
          <w:sz w:val="24"/>
          <w:szCs w:val="24"/>
        </w:rPr>
        <w:t>令和３年４月</w:t>
      </w:r>
      <w:r w:rsidR="00000845">
        <w:rPr>
          <w:rFonts w:ascii="ＭＳ ゴシック" w:eastAsia="ＭＳ ゴシック" w:hAnsi="ＭＳ ゴシック" w:hint="eastAsia"/>
          <w:noProof/>
          <w:sz w:val="24"/>
          <w:szCs w:val="24"/>
        </w:rPr>
        <w:t>まで</w:t>
      </w:r>
      <w:r w:rsidR="00487792" w:rsidRPr="00487792">
        <w:rPr>
          <w:rFonts w:ascii="ＭＳ ゴシック" w:eastAsia="ＭＳ ゴシック" w:hAnsi="ＭＳ ゴシック" w:hint="eastAsia"/>
          <w:noProof/>
          <w:sz w:val="24"/>
          <w:szCs w:val="24"/>
        </w:rPr>
        <w:t>（住民基本台帳</w:t>
      </w:r>
      <w:r w:rsidR="00231F22">
        <w:rPr>
          <w:rFonts w:ascii="ＭＳ ゴシック" w:eastAsia="ＭＳ ゴシック" w:hAnsi="ＭＳ ゴシック" w:hint="eastAsia"/>
          <w:noProof/>
          <w:sz w:val="24"/>
          <w:szCs w:val="24"/>
        </w:rPr>
        <w:t>人口</w:t>
      </w:r>
      <w:r w:rsidR="00487792" w:rsidRPr="00487792">
        <w:rPr>
          <w:rFonts w:ascii="ＭＳ ゴシック" w:eastAsia="ＭＳ ゴシック" w:hAnsi="ＭＳ ゴシック" w:hint="eastAsia"/>
          <w:noProof/>
          <w:sz w:val="24"/>
          <w:szCs w:val="24"/>
        </w:rPr>
        <w:t>））</w:t>
      </w:r>
    </w:p>
    <w:p w:rsidR="00B21D83" w:rsidRPr="008F4C63" w:rsidRDefault="008F4C63" w:rsidP="00B21D83">
      <w:pPr>
        <w:widowControl/>
        <w:ind w:leftChars="116" w:left="283" w:rightChars="-50" w:right="-122" w:firstLineChars="103" w:firstLine="282"/>
        <w:jc w:val="left"/>
        <w:rPr>
          <w:rFonts w:ascii="BIZ UDゴシック" w:eastAsia="BIZ UDゴシック" w:hAnsi="BIZ UDゴシック"/>
          <w:noProof/>
          <w:sz w:val="22"/>
          <w:szCs w:val="24"/>
        </w:rPr>
      </w:pPr>
      <w:r w:rsidRPr="00B066D0">
        <w:rPr>
          <w:rFonts w:ascii="ＭＳ ゴシック" w:eastAsia="ＭＳ ゴシック" w:hAnsi="ＭＳ ゴシック" w:hint="eastAsia"/>
          <w:noProof/>
          <w:sz w:val="24"/>
        </w:rPr>
        <w:t>平成</w:t>
      </w:r>
      <w:r>
        <w:rPr>
          <w:rFonts w:ascii="ＭＳ ゴシック" w:eastAsia="ＭＳ ゴシック" w:hAnsi="ＭＳ ゴシック" w:hint="eastAsia"/>
          <w:noProof/>
          <w:sz w:val="24"/>
        </w:rPr>
        <w:t>２３年</w:t>
      </w:r>
      <w:r w:rsidR="00000845">
        <w:rPr>
          <w:rFonts w:ascii="ＭＳ ゴシック" w:eastAsia="ＭＳ ゴシック" w:hAnsi="ＭＳ ゴシック" w:hint="eastAsia"/>
          <w:noProof/>
          <w:sz w:val="24"/>
        </w:rPr>
        <w:t>（２０１１年</w:t>
      </w:r>
      <w:r w:rsidRPr="00B066D0">
        <w:rPr>
          <w:rFonts w:ascii="ＭＳ ゴシック" w:eastAsia="ＭＳ ゴシック" w:hAnsi="ＭＳ ゴシック"/>
          <w:noProof/>
          <w:sz w:val="24"/>
        </w:rPr>
        <w:t>）</w:t>
      </w:r>
      <w:r w:rsidRPr="00B066D0">
        <w:rPr>
          <w:rFonts w:ascii="ＭＳ ゴシック" w:eastAsia="ＭＳ ゴシック" w:hAnsi="ＭＳ ゴシック" w:hint="eastAsia"/>
          <w:noProof/>
          <w:sz w:val="24"/>
        </w:rPr>
        <w:t>４月</w:t>
      </w:r>
      <w:r w:rsidR="004D0B2E">
        <w:rPr>
          <w:rFonts w:ascii="ＭＳ ゴシック" w:eastAsia="ＭＳ ゴシック" w:hAnsi="ＭＳ ゴシック" w:hint="eastAsia"/>
          <w:noProof/>
          <w:sz w:val="24"/>
        </w:rPr>
        <w:t>から</w:t>
      </w:r>
      <w:r w:rsidR="004D0B2E" w:rsidRPr="00B066D0">
        <w:rPr>
          <w:rFonts w:ascii="ＭＳ ゴシック" w:eastAsia="ＭＳ ゴシック" w:hAnsi="ＭＳ ゴシック" w:hint="eastAsia"/>
          <w:noProof/>
          <w:sz w:val="24"/>
        </w:rPr>
        <w:t>令和３年</w:t>
      </w:r>
      <w:r w:rsidR="004D0B2E">
        <w:rPr>
          <w:rFonts w:ascii="ＭＳ ゴシック" w:eastAsia="ＭＳ ゴシック" w:hAnsi="ＭＳ ゴシック" w:hint="eastAsia"/>
          <w:noProof/>
          <w:sz w:val="24"/>
        </w:rPr>
        <w:t>（２０２１年</w:t>
      </w:r>
      <w:r w:rsidR="004D0B2E" w:rsidRPr="00B066D0">
        <w:rPr>
          <w:rFonts w:ascii="ＭＳ ゴシック" w:eastAsia="ＭＳ ゴシック" w:hAnsi="ＭＳ ゴシック"/>
          <w:noProof/>
          <w:sz w:val="24"/>
        </w:rPr>
        <w:t>）</w:t>
      </w:r>
      <w:r w:rsidR="004D0B2E" w:rsidRPr="00B066D0">
        <w:rPr>
          <w:rFonts w:ascii="ＭＳ ゴシック" w:eastAsia="ＭＳ ゴシック" w:hAnsi="ＭＳ ゴシック" w:hint="eastAsia"/>
          <w:noProof/>
          <w:sz w:val="24"/>
        </w:rPr>
        <w:t>４月</w:t>
      </w:r>
      <w:r w:rsidR="004D0B2E">
        <w:rPr>
          <w:rFonts w:ascii="ＭＳ ゴシック" w:eastAsia="ＭＳ ゴシック" w:hAnsi="ＭＳ ゴシック" w:hint="eastAsia"/>
          <w:noProof/>
          <w:sz w:val="24"/>
        </w:rPr>
        <w:t>まで</w:t>
      </w:r>
      <w:r w:rsidR="001036C9">
        <w:rPr>
          <w:rFonts w:ascii="ＭＳ ゴシック" w:eastAsia="ＭＳ ゴシック" w:hAnsi="ＭＳ ゴシック" w:hint="eastAsia"/>
          <w:noProof/>
          <w:sz w:val="24"/>
        </w:rPr>
        <w:t>の期間</w:t>
      </w:r>
      <w:r w:rsidR="00467385">
        <w:rPr>
          <w:rFonts w:ascii="ＭＳ ゴシック" w:eastAsia="ＭＳ ゴシック" w:hAnsi="ＭＳ ゴシック" w:hint="eastAsia"/>
          <w:noProof/>
          <w:sz w:val="24"/>
        </w:rPr>
        <w:t>において，</w:t>
      </w:r>
      <w:r w:rsidR="001036C9">
        <w:rPr>
          <w:rFonts w:ascii="ＭＳ ゴシック" w:eastAsia="ＭＳ ゴシック" w:hAnsi="ＭＳ ゴシック" w:hint="eastAsia"/>
          <w:noProof/>
          <w:sz w:val="24"/>
        </w:rPr>
        <w:t>未就学人口が増加している</w:t>
      </w:r>
      <w:r w:rsidR="00FE5C44">
        <w:rPr>
          <w:rFonts w:ascii="ＭＳ ゴシック" w:eastAsia="ＭＳ ゴシック" w:hAnsi="ＭＳ ゴシック" w:hint="eastAsia"/>
          <w:noProof/>
          <w:sz w:val="24"/>
        </w:rPr>
        <w:t>の</w:t>
      </w:r>
      <w:r w:rsidR="001036C9">
        <w:rPr>
          <w:rFonts w:ascii="ＭＳ ゴシック" w:eastAsia="ＭＳ ゴシック" w:hAnsi="ＭＳ ゴシック" w:hint="eastAsia"/>
          <w:noProof/>
          <w:sz w:val="24"/>
        </w:rPr>
        <w:t>は，</w:t>
      </w:r>
      <w:r w:rsidR="0085381D">
        <w:rPr>
          <w:rFonts w:ascii="ＭＳ ゴシック" w:eastAsia="ＭＳ ゴシック" w:hAnsi="ＭＳ ゴシック" w:hint="eastAsia"/>
          <w:noProof/>
          <w:sz w:val="24"/>
        </w:rPr>
        <w:t>旧</w:t>
      </w:r>
      <w:r w:rsidRPr="00B066D0">
        <w:rPr>
          <w:rFonts w:ascii="ＭＳ ゴシック" w:eastAsia="ＭＳ ゴシック" w:hAnsi="ＭＳ ゴシック" w:hint="eastAsia"/>
          <w:noProof/>
          <w:sz w:val="24"/>
        </w:rPr>
        <w:t>田中地域</w:t>
      </w:r>
      <w:r w:rsidR="001036C9">
        <w:rPr>
          <w:rFonts w:ascii="ＭＳ ゴシック" w:eastAsia="ＭＳ ゴシック" w:hAnsi="ＭＳ ゴシック" w:hint="eastAsia"/>
          <w:noProof/>
          <w:sz w:val="24"/>
        </w:rPr>
        <w:t>（</w:t>
      </w:r>
      <w:r w:rsidR="00B4020A">
        <w:rPr>
          <w:rFonts w:ascii="ＭＳ ゴシック" w:eastAsia="ＭＳ ゴシック" w:hAnsi="ＭＳ ゴシック" w:hint="eastAsia"/>
          <w:noProof/>
          <w:sz w:val="24"/>
        </w:rPr>
        <w:t>増加率</w:t>
      </w:r>
      <w:r w:rsidR="00F90096">
        <w:rPr>
          <w:rFonts w:ascii="ＭＳ ゴシック" w:eastAsia="ＭＳ ゴシック" w:hAnsi="ＭＳ ゴシック" w:hint="eastAsia"/>
          <w:noProof/>
          <w:sz w:val="24"/>
        </w:rPr>
        <w:t>１７８．３</w:t>
      </w:r>
      <w:r w:rsidR="004D0B2E">
        <w:rPr>
          <w:rFonts w:ascii="ＭＳ ゴシック" w:eastAsia="ＭＳ ゴシック" w:hAnsi="ＭＳ ゴシック" w:hint="eastAsia"/>
          <w:noProof/>
          <w:sz w:val="24"/>
        </w:rPr>
        <w:t>％</w:t>
      </w:r>
      <w:r w:rsidR="001036C9">
        <w:rPr>
          <w:rFonts w:ascii="ＭＳ ゴシック" w:eastAsia="ＭＳ ゴシック" w:hAnsi="ＭＳ ゴシック" w:hint="eastAsia"/>
          <w:noProof/>
          <w:sz w:val="24"/>
        </w:rPr>
        <w:t>），</w:t>
      </w:r>
      <w:r w:rsidR="004D0B2E">
        <w:rPr>
          <w:rFonts w:ascii="ＭＳ ゴシック" w:eastAsia="ＭＳ ゴシック" w:hAnsi="ＭＳ ゴシック" w:hint="eastAsia"/>
          <w:noProof/>
          <w:sz w:val="24"/>
        </w:rPr>
        <w:t>新田原地域</w:t>
      </w:r>
      <w:r w:rsidR="001036C9">
        <w:rPr>
          <w:rFonts w:ascii="ＭＳ ゴシック" w:eastAsia="ＭＳ ゴシック" w:hAnsi="ＭＳ ゴシック" w:hint="eastAsia"/>
          <w:noProof/>
          <w:sz w:val="24"/>
        </w:rPr>
        <w:t>（</w:t>
      </w:r>
      <w:r w:rsidR="00F90096">
        <w:rPr>
          <w:rFonts w:ascii="ＭＳ ゴシック" w:eastAsia="ＭＳ ゴシック" w:hAnsi="ＭＳ ゴシック" w:hint="eastAsia"/>
          <w:noProof/>
          <w:sz w:val="24"/>
        </w:rPr>
        <w:t>増加率</w:t>
      </w:r>
      <w:r w:rsidR="004D0B2E">
        <w:rPr>
          <w:rFonts w:ascii="ＭＳ ゴシック" w:eastAsia="ＭＳ ゴシック" w:hAnsi="ＭＳ ゴシック" w:hint="eastAsia"/>
          <w:noProof/>
          <w:sz w:val="24"/>
        </w:rPr>
        <w:t>１４３</w:t>
      </w:r>
      <w:r w:rsidR="00F90096">
        <w:rPr>
          <w:rFonts w:ascii="ＭＳ ゴシック" w:eastAsia="ＭＳ ゴシック" w:hAnsi="ＭＳ ゴシック" w:hint="eastAsia"/>
          <w:noProof/>
          <w:sz w:val="24"/>
        </w:rPr>
        <w:t>．０</w:t>
      </w:r>
      <w:r w:rsidR="004D0B2E">
        <w:rPr>
          <w:rFonts w:ascii="ＭＳ ゴシック" w:eastAsia="ＭＳ ゴシック" w:hAnsi="ＭＳ ゴシック" w:hint="eastAsia"/>
          <w:noProof/>
          <w:sz w:val="24"/>
        </w:rPr>
        <w:t>％</w:t>
      </w:r>
      <w:r w:rsidR="001036C9">
        <w:rPr>
          <w:rFonts w:ascii="ＭＳ ゴシック" w:eastAsia="ＭＳ ゴシック" w:hAnsi="ＭＳ ゴシック" w:hint="eastAsia"/>
          <w:noProof/>
          <w:sz w:val="24"/>
        </w:rPr>
        <w:t>）及び</w:t>
      </w:r>
      <w:r w:rsidR="004D0B2E">
        <w:rPr>
          <w:rFonts w:ascii="ＭＳ ゴシック" w:eastAsia="ＭＳ ゴシック" w:hAnsi="ＭＳ ゴシック" w:hint="eastAsia"/>
          <w:noProof/>
          <w:sz w:val="24"/>
        </w:rPr>
        <w:t>豊四季</w:t>
      </w:r>
      <w:r w:rsidR="00F90096">
        <w:rPr>
          <w:rFonts w:ascii="ＭＳ ゴシック" w:eastAsia="ＭＳ ゴシック" w:hAnsi="ＭＳ ゴシック" w:hint="eastAsia"/>
          <w:noProof/>
          <w:sz w:val="24"/>
        </w:rPr>
        <w:t>台</w:t>
      </w:r>
      <w:r w:rsidR="004D0B2E">
        <w:rPr>
          <w:rFonts w:ascii="ＭＳ ゴシック" w:eastAsia="ＭＳ ゴシック" w:hAnsi="ＭＳ ゴシック" w:hint="eastAsia"/>
          <w:noProof/>
          <w:sz w:val="24"/>
        </w:rPr>
        <w:t>地域</w:t>
      </w:r>
      <w:r w:rsidR="001036C9">
        <w:rPr>
          <w:rFonts w:ascii="ＭＳ ゴシック" w:eastAsia="ＭＳ ゴシック" w:hAnsi="ＭＳ ゴシック" w:hint="eastAsia"/>
          <w:noProof/>
          <w:sz w:val="24"/>
        </w:rPr>
        <w:t>（</w:t>
      </w:r>
      <w:r w:rsidR="00B4020A">
        <w:rPr>
          <w:rFonts w:ascii="ＭＳ ゴシック" w:eastAsia="ＭＳ ゴシック" w:hAnsi="ＭＳ ゴシック" w:hint="eastAsia"/>
          <w:noProof/>
          <w:sz w:val="24"/>
        </w:rPr>
        <w:t>増加率</w:t>
      </w:r>
      <w:r w:rsidR="004D0B2E">
        <w:rPr>
          <w:rFonts w:ascii="ＭＳ ゴシック" w:eastAsia="ＭＳ ゴシック" w:hAnsi="ＭＳ ゴシック" w:hint="eastAsia"/>
          <w:noProof/>
          <w:sz w:val="24"/>
        </w:rPr>
        <w:t>１１７．</w:t>
      </w:r>
      <w:r w:rsidR="00F90096">
        <w:rPr>
          <w:rFonts w:ascii="ＭＳ ゴシック" w:eastAsia="ＭＳ ゴシック" w:hAnsi="ＭＳ ゴシック" w:hint="eastAsia"/>
          <w:noProof/>
          <w:sz w:val="24"/>
        </w:rPr>
        <w:t>４</w:t>
      </w:r>
      <w:r w:rsidR="004D0B2E">
        <w:rPr>
          <w:rFonts w:ascii="ＭＳ ゴシック" w:eastAsia="ＭＳ ゴシック" w:hAnsi="ＭＳ ゴシック" w:hint="eastAsia"/>
          <w:noProof/>
          <w:sz w:val="24"/>
        </w:rPr>
        <w:t>％</w:t>
      </w:r>
      <w:r w:rsidR="001036C9">
        <w:rPr>
          <w:rFonts w:ascii="ＭＳ ゴシック" w:eastAsia="ＭＳ ゴシック" w:hAnsi="ＭＳ ゴシック" w:hint="eastAsia"/>
          <w:noProof/>
          <w:sz w:val="24"/>
        </w:rPr>
        <w:t>）の３地域のみであり，他の地域</w:t>
      </w:r>
      <w:r w:rsidR="00FE5C44">
        <w:rPr>
          <w:rFonts w:ascii="ＭＳ ゴシック" w:eastAsia="ＭＳ ゴシック" w:hAnsi="ＭＳ ゴシック" w:hint="eastAsia"/>
          <w:noProof/>
          <w:sz w:val="24"/>
        </w:rPr>
        <w:t>では未就学人口が減少して</w:t>
      </w:r>
      <w:r w:rsidR="00B21D83">
        <w:rPr>
          <w:rFonts w:ascii="ＭＳ ゴシック" w:eastAsia="ＭＳ ゴシック" w:hAnsi="ＭＳ ゴシック" w:hint="eastAsia"/>
          <w:noProof/>
          <w:sz w:val="24"/>
        </w:rPr>
        <w:t>い</w:t>
      </w:r>
      <w:r w:rsidR="00A44241">
        <w:rPr>
          <w:rFonts w:ascii="ＭＳ ゴシック" w:eastAsia="ＭＳ ゴシック" w:hAnsi="ＭＳ ゴシック" w:hint="eastAsia"/>
          <w:noProof/>
          <w:sz w:val="24"/>
        </w:rPr>
        <w:t>ます。</w:t>
      </w:r>
    </w:p>
    <w:p w:rsidR="00487792" w:rsidRDefault="00DD1B4C" w:rsidP="00487792">
      <w:pPr>
        <w:rPr>
          <w:rFonts w:ascii="BIZ UDゴシック" w:eastAsia="BIZ UDゴシック" w:hAnsi="BIZ UDゴシック"/>
          <w:noProof/>
          <w:sz w:val="22"/>
          <w:szCs w:val="24"/>
        </w:rPr>
      </w:pPr>
      <w:r>
        <w:rPr>
          <w:rFonts w:ascii="ＭＳ ゴシック" w:eastAsia="ＭＳ ゴシック" w:hAnsi="ＭＳ ゴシック"/>
          <w:noProof/>
          <w:sz w:val="24"/>
          <w:szCs w:val="24"/>
        </w:rPr>
        <w:drawing>
          <wp:inline distT="0" distB="0" distL="0" distR="0" wp14:anchorId="44A541FE" wp14:editId="12E18C96">
            <wp:extent cx="6184900" cy="4356100"/>
            <wp:effectExtent l="19050" t="19050" r="25400" b="2540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4900" cy="4356100"/>
                    </a:xfrm>
                    <a:prstGeom prst="rect">
                      <a:avLst/>
                    </a:prstGeom>
                    <a:noFill/>
                    <a:ln>
                      <a:solidFill>
                        <a:schemeClr val="tx1"/>
                      </a:solidFill>
                    </a:ln>
                  </pic:spPr>
                </pic:pic>
              </a:graphicData>
            </a:graphic>
          </wp:inline>
        </w:drawing>
      </w:r>
    </w:p>
    <w:p w:rsidR="00FE1C61" w:rsidRPr="00C56442" w:rsidRDefault="00FE1C61" w:rsidP="00FE1C61">
      <w:pPr>
        <w:widowControl/>
        <w:adjustRightInd w:val="0"/>
        <w:snapToGrid w:val="0"/>
        <w:ind w:left="283" w:hangingChars="116" w:hanging="283"/>
        <w:jc w:val="left"/>
        <w:rPr>
          <w:rFonts w:ascii="ＭＳ ゴシック" w:eastAsia="ＭＳ ゴシック" w:hAnsi="ＭＳ ゴシック"/>
          <w:sz w:val="24"/>
          <w:szCs w:val="24"/>
        </w:rPr>
      </w:pPr>
      <w:r>
        <w:rPr>
          <w:rFonts w:ascii="ＭＳ ゴシック" w:eastAsia="ＭＳ ゴシック" w:hAnsi="ＭＳ ゴシック" w:hint="eastAsia"/>
          <w:noProof/>
          <w:szCs w:val="24"/>
        </w:rPr>
        <w:t>※平成30年度までの</w:t>
      </w:r>
      <w:r w:rsidR="00316F9E">
        <w:rPr>
          <w:rFonts w:ascii="ＭＳ ゴシック" w:eastAsia="ＭＳ ゴシック" w:hAnsi="ＭＳ ゴシック" w:hint="eastAsia"/>
          <w:noProof/>
          <w:szCs w:val="24"/>
        </w:rPr>
        <w:t>コミュニティエリア</w:t>
      </w:r>
      <w:r w:rsidRPr="001010FE">
        <w:rPr>
          <w:rFonts w:ascii="ＭＳ ゴシック" w:eastAsia="ＭＳ ゴシック" w:hAnsi="ＭＳ ゴシック" w:hint="eastAsia"/>
          <w:noProof/>
          <w:szCs w:val="24"/>
        </w:rPr>
        <w:t>20</w:t>
      </w:r>
      <w:r>
        <w:rPr>
          <w:rFonts w:ascii="ＭＳ ゴシック" w:eastAsia="ＭＳ ゴシック" w:hAnsi="ＭＳ ゴシック" w:hint="eastAsia"/>
          <w:noProof/>
          <w:szCs w:val="24"/>
        </w:rPr>
        <w:t>地域で集計</w:t>
      </w:r>
    </w:p>
    <w:p w:rsidR="00487792" w:rsidRDefault="00AE4F41" w:rsidP="003924A6">
      <w:pPr>
        <w:jc w:val="center"/>
        <w:rPr>
          <w:rFonts w:ascii="ＭＳ ゴシック" w:eastAsia="ＭＳ ゴシック" w:hAnsi="ＭＳ ゴシック"/>
          <w:sz w:val="24"/>
          <w:szCs w:val="24"/>
        </w:rPr>
      </w:pPr>
      <w:r w:rsidRPr="00AE4F41">
        <w:rPr>
          <w:noProof/>
        </w:rPr>
        <w:drawing>
          <wp:inline distT="0" distB="0" distL="0" distR="0">
            <wp:extent cx="6192520" cy="2237352"/>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2520" cy="2237352"/>
                    </a:xfrm>
                    <a:prstGeom prst="rect">
                      <a:avLst/>
                    </a:prstGeom>
                    <a:noFill/>
                    <a:ln>
                      <a:noFill/>
                    </a:ln>
                  </pic:spPr>
                </pic:pic>
              </a:graphicData>
            </a:graphic>
          </wp:inline>
        </w:drawing>
      </w:r>
    </w:p>
    <w:p w:rsidR="003924A6" w:rsidRDefault="003924A6" w:rsidP="009A1E30">
      <w:pPr>
        <w:ind w:leftChars="100" w:left="244"/>
        <w:rPr>
          <w:rFonts w:ascii="ＭＳ ゴシック" w:eastAsia="ＭＳ ゴシック" w:hAnsi="ＭＳ ゴシック"/>
          <w:sz w:val="24"/>
          <w:szCs w:val="24"/>
        </w:rPr>
      </w:pPr>
    </w:p>
    <w:p w:rsidR="009A1E30" w:rsidRDefault="009A1E30" w:rsidP="009A1E30">
      <w:pPr>
        <w:ind w:leftChars="100" w:left="244"/>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(2) </w:t>
      </w:r>
      <w:r w:rsidR="00EB0807">
        <w:rPr>
          <w:rFonts w:ascii="ＭＳ ゴシック" w:eastAsia="ＭＳ ゴシック" w:hAnsi="ＭＳ ゴシック" w:hint="eastAsia"/>
          <w:sz w:val="24"/>
          <w:szCs w:val="24"/>
        </w:rPr>
        <w:t>柏市の</w:t>
      </w:r>
      <w:r>
        <w:rPr>
          <w:rFonts w:ascii="ＭＳ ゴシック" w:eastAsia="ＭＳ ゴシック" w:hAnsi="ＭＳ ゴシック" w:hint="eastAsia"/>
          <w:sz w:val="24"/>
          <w:szCs w:val="24"/>
        </w:rPr>
        <w:t>未就学児の在籍状況について</w:t>
      </w:r>
    </w:p>
    <w:p w:rsidR="009A1E30" w:rsidRDefault="00361F69" w:rsidP="00D00883">
      <w:pPr>
        <w:ind w:leftChars="200" w:left="488"/>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9B4E36">
        <w:rPr>
          <w:rFonts w:ascii="ＭＳ ゴシック" w:eastAsia="ＭＳ ゴシック" w:hAnsi="ＭＳ ゴシック" w:hint="eastAsia"/>
          <w:sz w:val="24"/>
          <w:szCs w:val="24"/>
        </w:rPr>
        <w:t>未就学児（０～２歳）の３７．６％が，</w:t>
      </w:r>
      <w:r w:rsidR="00D00883">
        <w:rPr>
          <w:rFonts w:ascii="ＭＳ ゴシック" w:eastAsia="ＭＳ ゴシック" w:hAnsi="ＭＳ ゴシック" w:hint="eastAsia"/>
          <w:sz w:val="24"/>
          <w:szCs w:val="24"/>
        </w:rPr>
        <w:t>保育園等に</w:t>
      </w:r>
      <w:r w:rsidRPr="009B4E36">
        <w:rPr>
          <w:rFonts w:ascii="ＭＳ ゴシック" w:eastAsia="ＭＳ ゴシック" w:hAnsi="ＭＳ ゴシック" w:hint="eastAsia"/>
          <w:sz w:val="24"/>
          <w:szCs w:val="24"/>
        </w:rPr>
        <w:t>在籍してい</w:t>
      </w:r>
      <w:r>
        <w:rPr>
          <w:rFonts w:ascii="ＭＳ ゴシック" w:eastAsia="ＭＳ ゴシック" w:hAnsi="ＭＳ ゴシック" w:hint="eastAsia"/>
          <w:sz w:val="24"/>
          <w:szCs w:val="24"/>
        </w:rPr>
        <w:t>る。</w:t>
      </w:r>
    </w:p>
    <w:p w:rsidR="00D00883" w:rsidRDefault="00D00883" w:rsidP="001D4C25">
      <w:pPr>
        <w:ind w:leftChars="200" w:left="707" w:hangingChars="80" w:hanging="219"/>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4D17BC" w:rsidRPr="009B4E36">
        <w:rPr>
          <w:rFonts w:ascii="ＭＳ ゴシック" w:eastAsia="ＭＳ ゴシック" w:hAnsi="ＭＳ ゴシック" w:hint="eastAsia"/>
          <w:sz w:val="24"/>
          <w:szCs w:val="24"/>
        </w:rPr>
        <w:t>未就学児（</w:t>
      </w:r>
      <w:r w:rsidR="004D17BC">
        <w:rPr>
          <w:rFonts w:ascii="ＭＳ ゴシック" w:eastAsia="ＭＳ ゴシック" w:hAnsi="ＭＳ ゴシック" w:hint="eastAsia"/>
          <w:sz w:val="24"/>
          <w:szCs w:val="24"/>
        </w:rPr>
        <w:t>３</w:t>
      </w:r>
      <w:r w:rsidR="004D17BC" w:rsidRPr="009B4E36">
        <w:rPr>
          <w:rFonts w:ascii="ＭＳ ゴシック" w:eastAsia="ＭＳ ゴシック" w:hAnsi="ＭＳ ゴシック" w:hint="eastAsia"/>
          <w:sz w:val="24"/>
          <w:szCs w:val="24"/>
        </w:rPr>
        <w:t>～</w:t>
      </w:r>
      <w:r w:rsidR="004D17BC">
        <w:rPr>
          <w:rFonts w:ascii="ＭＳ ゴシック" w:eastAsia="ＭＳ ゴシック" w:hAnsi="ＭＳ ゴシック" w:hint="eastAsia"/>
          <w:sz w:val="24"/>
          <w:szCs w:val="24"/>
        </w:rPr>
        <w:t>５</w:t>
      </w:r>
      <w:r w:rsidR="004D17BC" w:rsidRPr="009B4E36">
        <w:rPr>
          <w:rFonts w:ascii="ＭＳ ゴシック" w:eastAsia="ＭＳ ゴシック" w:hAnsi="ＭＳ ゴシック" w:hint="eastAsia"/>
          <w:sz w:val="24"/>
          <w:szCs w:val="24"/>
        </w:rPr>
        <w:t>歳）の</w:t>
      </w:r>
      <w:r w:rsidR="001D4C25">
        <w:rPr>
          <w:rFonts w:ascii="ＭＳ ゴシック" w:eastAsia="ＭＳ ゴシック" w:hAnsi="ＭＳ ゴシック" w:hint="eastAsia"/>
          <w:sz w:val="24"/>
          <w:szCs w:val="24"/>
        </w:rPr>
        <w:t>４４．６％</w:t>
      </w:r>
      <w:r w:rsidR="006539CB">
        <w:rPr>
          <w:rFonts w:ascii="ＭＳ ゴシック" w:eastAsia="ＭＳ ゴシック" w:hAnsi="ＭＳ ゴシック" w:hint="eastAsia"/>
          <w:sz w:val="24"/>
          <w:szCs w:val="24"/>
        </w:rPr>
        <w:t>（２号に限る。）</w:t>
      </w:r>
      <w:r w:rsidR="004D17BC">
        <w:rPr>
          <w:rFonts w:ascii="ＭＳ ゴシック" w:eastAsia="ＭＳ ゴシック" w:hAnsi="ＭＳ ゴシック" w:hint="eastAsia"/>
          <w:sz w:val="24"/>
          <w:szCs w:val="24"/>
        </w:rPr>
        <w:t>が，</w:t>
      </w:r>
      <w:r w:rsidR="001D4C25">
        <w:rPr>
          <w:rFonts w:ascii="ＭＳ ゴシック" w:eastAsia="ＭＳ ゴシック" w:hAnsi="ＭＳ ゴシック" w:hint="eastAsia"/>
          <w:sz w:val="24"/>
          <w:szCs w:val="24"/>
        </w:rPr>
        <w:t>保育園等に</w:t>
      </w:r>
      <w:r w:rsidR="001D4C25" w:rsidRPr="009B4E36">
        <w:rPr>
          <w:rFonts w:ascii="ＭＳ ゴシック" w:eastAsia="ＭＳ ゴシック" w:hAnsi="ＭＳ ゴシック" w:hint="eastAsia"/>
          <w:sz w:val="24"/>
          <w:szCs w:val="24"/>
        </w:rPr>
        <w:t>在籍してい</w:t>
      </w:r>
      <w:r w:rsidR="001D4C25">
        <w:rPr>
          <w:rFonts w:ascii="ＭＳ ゴシック" w:eastAsia="ＭＳ ゴシック" w:hAnsi="ＭＳ ゴシック" w:hint="eastAsia"/>
          <w:sz w:val="24"/>
          <w:szCs w:val="24"/>
        </w:rPr>
        <w:t>る。</w:t>
      </w:r>
    </w:p>
    <w:p w:rsidR="001D4C25" w:rsidRPr="006539CB" w:rsidRDefault="001D4C25" w:rsidP="00D00883">
      <w:pPr>
        <w:ind w:leftChars="200" w:left="488"/>
        <w:rPr>
          <w:rFonts w:ascii="ＭＳ ゴシック" w:eastAsia="ＭＳ ゴシック" w:hAnsi="ＭＳ ゴシック"/>
          <w:sz w:val="24"/>
          <w:szCs w:val="24"/>
        </w:rPr>
      </w:pPr>
    </w:p>
    <w:p w:rsidR="009A1E30" w:rsidRDefault="00D84EAB" w:rsidP="009A1E30">
      <w:pPr>
        <w:ind w:leftChars="116" w:left="565" w:hangingChars="103" w:hanging="282"/>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○柏市の未就学児（０～２</w:t>
      </w:r>
      <w:r w:rsidR="009A1E30">
        <w:rPr>
          <w:rFonts w:ascii="ＭＳ ゴシック" w:eastAsia="ＭＳ ゴシック" w:hAnsi="ＭＳ ゴシック" w:hint="eastAsia"/>
          <w:sz w:val="24"/>
          <w:szCs w:val="24"/>
        </w:rPr>
        <w:t>歳）の在籍状況について（令和３年４月１日</w:t>
      </w:r>
      <w:r w:rsidR="009A1E30" w:rsidRPr="00CD3AEA">
        <w:rPr>
          <w:rFonts w:ascii="ＭＳ ゴシック" w:eastAsia="ＭＳ ゴシック" w:hAnsi="ＭＳ ゴシック" w:hint="eastAsia"/>
          <w:sz w:val="24"/>
          <w:szCs w:val="24"/>
        </w:rPr>
        <w:t>時点）</w:t>
      </w:r>
    </w:p>
    <w:p w:rsidR="006539CB" w:rsidRDefault="00813164" w:rsidP="009B4E36">
      <w:pPr>
        <w:ind w:leftChars="232" w:left="566" w:firstLineChars="104" w:firstLine="285"/>
        <w:rPr>
          <w:rFonts w:ascii="ＭＳ ゴシック" w:eastAsia="ＭＳ ゴシック" w:hAnsi="ＭＳ ゴシック"/>
          <w:sz w:val="24"/>
          <w:szCs w:val="24"/>
        </w:rPr>
      </w:pPr>
      <w:r w:rsidRPr="009B4E36">
        <w:rPr>
          <w:rFonts w:ascii="ＭＳ ゴシック" w:eastAsia="ＭＳ ゴシック" w:hAnsi="ＭＳ ゴシック" w:hint="eastAsia"/>
          <w:sz w:val="24"/>
          <w:szCs w:val="24"/>
        </w:rPr>
        <w:t>未就学児（０～２歳）の</w:t>
      </w:r>
      <w:r w:rsidR="00361F69" w:rsidRPr="009B4E36">
        <w:rPr>
          <w:rFonts w:ascii="ＭＳ ゴシック" w:eastAsia="ＭＳ ゴシック" w:hAnsi="ＭＳ ゴシック" w:hint="eastAsia"/>
          <w:sz w:val="24"/>
          <w:szCs w:val="24"/>
        </w:rPr>
        <w:t>３７．６％が，</w:t>
      </w:r>
      <w:r w:rsidR="00D00883">
        <w:rPr>
          <w:rFonts w:ascii="ＭＳ ゴシック" w:eastAsia="ＭＳ ゴシック" w:hAnsi="ＭＳ ゴシック" w:hint="eastAsia"/>
          <w:sz w:val="24"/>
          <w:szCs w:val="24"/>
        </w:rPr>
        <w:t>保育園等（</w:t>
      </w:r>
      <w:r w:rsidR="00361F69" w:rsidRPr="009B4E36">
        <w:rPr>
          <w:rFonts w:ascii="ＭＳ ゴシック" w:eastAsia="ＭＳ ゴシック" w:hAnsi="ＭＳ ゴシック" w:hint="eastAsia"/>
          <w:sz w:val="24"/>
          <w:szCs w:val="24"/>
        </w:rPr>
        <w:t>認可保育園，小規模保育事業又は認定こども園</w:t>
      </w:r>
      <w:r w:rsidR="00D00883">
        <w:rPr>
          <w:rFonts w:ascii="ＭＳ ゴシック" w:eastAsia="ＭＳ ゴシック" w:hAnsi="ＭＳ ゴシック" w:hint="eastAsia"/>
          <w:sz w:val="24"/>
          <w:szCs w:val="24"/>
        </w:rPr>
        <w:t>）</w:t>
      </w:r>
      <w:r w:rsidR="00361F69" w:rsidRPr="009B4E36">
        <w:rPr>
          <w:rFonts w:ascii="ＭＳ ゴシック" w:eastAsia="ＭＳ ゴシック" w:hAnsi="ＭＳ ゴシック" w:hint="eastAsia"/>
          <w:sz w:val="24"/>
          <w:szCs w:val="24"/>
        </w:rPr>
        <w:t>に在籍しています</w:t>
      </w:r>
      <w:r w:rsidR="00361F69">
        <w:rPr>
          <w:rFonts w:ascii="ＭＳ ゴシック" w:eastAsia="ＭＳ ゴシック" w:hAnsi="ＭＳ ゴシック" w:hint="eastAsia"/>
          <w:sz w:val="24"/>
          <w:szCs w:val="24"/>
        </w:rPr>
        <w:t>。</w:t>
      </w:r>
    </w:p>
    <w:p w:rsidR="00813164" w:rsidRPr="009B4E36" w:rsidRDefault="00361F69" w:rsidP="009B4E36">
      <w:pPr>
        <w:ind w:leftChars="232" w:left="566" w:firstLineChars="104" w:firstLine="285"/>
        <w:rPr>
          <w:rFonts w:ascii="ＭＳ ゴシック" w:eastAsia="ＭＳ ゴシック" w:hAnsi="ＭＳ ゴシック"/>
          <w:sz w:val="24"/>
          <w:szCs w:val="24"/>
        </w:rPr>
      </w:pPr>
      <w:r>
        <w:rPr>
          <w:rFonts w:ascii="ＭＳ ゴシック" w:eastAsia="ＭＳ ゴシック" w:hAnsi="ＭＳ ゴシック" w:hint="eastAsia"/>
          <w:sz w:val="24"/>
          <w:szCs w:val="24"/>
        </w:rPr>
        <w:t>また，</w:t>
      </w:r>
      <w:r w:rsidR="00813164" w:rsidRPr="009B4E36">
        <w:rPr>
          <w:rFonts w:ascii="ＭＳ ゴシック" w:eastAsia="ＭＳ ゴシック" w:hAnsi="ＭＳ ゴシック" w:hint="eastAsia"/>
          <w:sz w:val="24"/>
          <w:szCs w:val="24"/>
        </w:rPr>
        <w:t>６１．９％が在籍状況不明となっていますが，その</w:t>
      </w:r>
      <w:r>
        <w:rPr>
          <w:rFonts w:ascii="ＭＳ ゴシック" w:eastAsia="ＭＳ ゴシック" w:hAnsi="ＭＳ ゴシック" w:hint="eastAsia"/>
          <w:sz w:val="24"/>
          <w:szCs w:val="24"/>
        </w:rPr>
        <w:t>大部分</w:t>
      </w:r>
      <w:r w:rsidR="00813164" w:rsidRPr="009B4E36">
        <w:rPr>
          <w:rFonts w:ascii="ＭＳ ゴシック" w:eastAsia="ＭＳ ゴシック" w:hAnsi="ＭＳ ゴシック" w:hint="eastAsia"/>
          <w:sz w:val="24"/>
          <w:szCs w:val="24"/>
        </w:rPr>
        <w:t>は家庭保育であると推測されます。</w:t>
      </w:r>
    </w:p>
    <w:p w:rsidR="00D84EAB" w:rsidRDefault="00D84EAB" w:rsidP="00D84EAB">
      <w:pPr>
        <w:ind w:leftChars="216" w:left="778" w:hangingChars="103" w:hanging="251"/>
        <w:jc w:val="left"/>
        <w:rPr>
          <w:rFonts w:ascii="ＭＳ ゴシック" w:eastAsia="ＭＳ ゴシック" w:hAnsi="ＭＳ ゴシック"/>
          <w:sz w:val="24"/>
          <w:szCs w:val="24"/>
        </w:rPr>
      </w:pPr>
      <w:r w:rsidRPr="00D84EAB">
        <w:rPr>
          <w:noProof/>
        </w:rPr>
        <w:drawing>
          <wp:inline distT="0" distB="0" distL="0" distR="0">
            <wp:extent cx="5837274" cy="2252856"/>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7858" cy="2272378"/>
                    </a:xfrm>
                    <a:prstGeom prst="rect">
                      <a:avLst/>
                    </a:prstGeom>
                    <a:noFill/>
                    <a:ln>
                      <a:noFill/>
                    </a:ln>
                  </pic:spPr>
                </pic:pic>
              </a:graphicData>
            </a:graphic>
          </wp:inline>
        </w:drawing>
      </w:r>
    </w:p>
    <w:p w:rsidR="006539CB" w:rsidRDefault="006539CB">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D84EAB" w:rsidRDefault="00D84EAB" w:rsidP="00D84EAB">
      <w:pPr>
        <w:ind w:leftChars="116" w:left="565" w:hangingChars="103" w:hanging="282"/>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○柏市の未就学児（３～５歳）の在籍状況について（令和３年４月１日</w:t>
      </w:r>
      <w:r w:rsidRPr="00CD3AEA">
        <w:rPr>
          <w:rFonts w:ascii="ＭＳ ゴシック" w:eastAsia="ＭＳ ゴシック" w:hAnsi="ＭＳ ゴシック" w:hint="eastAsia"/>
          <w:sz w:val="24"/>
          <w:szCs w:val="24"/>
        </w:rPr>
        <w:t>時点）</w:t>
      </w:r>
    </w:p>
    <w:p w:rsidR="006539CB" w:rsidRDefault="003A7E1C" w:rsidP="002E6D55">
      <w:pPr>
        <w:ind w:leftChars="216" w:left="527" w:firstLineChars="100" w:firstLine="274"/>
        <w:jc w:val="left"/>
        <w:rPr>
          <w:rFonts w:ascii="ＭＳ ゴシック" w:eastAsia="ＭＳ ゴシック" w:hAnsi="ＭＳ ゴシック"/>
          <w:sz w:val="24"/>
          <w:szCs w:val="24"/>
        </w:rPr>
      </w:pPr>
      <w:r w:rsidRPr="009B4E36">
        <w:rPr>
          <w:rFonts w:ascii="ＭＳ ゴシック" w:eastAsia="ＭＳ ゴシック" w:hAnsi="ＭＳ ゴシック" w:hint="eastAsia"/>
          <w:sz w:val="24"/>
          <w:szCs w:val="24"/>
        </w:rPr>
        <w:t>未就学児（</w:t>
      </w:r>
      <w:r>
        <w:rPr>
          <w:rFonts w:ascii="ＭＳ ゴシック" w:eastAsia="ＭＳ ゴシック" w:hAnsi="ＭＳ ゴシック" w:hint="eastAsia"/>
          <w:sz w:val="24"/>
          <w:szCs w:val="24"/>
        </w:rPr>
        <w:t>３</w:t>
      </w:r>
      <w:r w:rsidRPr="009B4E36">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５</w:t>
      </w:r>
      <w:r w:rsidRPr="009B4E36">
        <w:rPr>
          <w:rFonts w:ascii="ＭＳ ゴシック" w:eastAsia="ＭＳ ゴシック" w:hAnsi="ＭＳ ゴシック" w:hint="eastAsia"/>
          <w:sz w:val="24"/>
          <w:szCs w:val="24"/>
        </w:rPr>
        <w:t>歳）の</w:t>
      </w:r>
      <w:r w:rsidR="005363E1">
        <w:rPr>
          <w:rFonts w:ascii="ＭＳ ゴシック" w:eastAsia="ＭＳ ゴシック" w:hAnsi="ＭＳ ゴシック" w:hint="eastAsia"/>
          <w:sz w:val="24"/>
          <w:szCs w:val="24"/>
        </w:rPr>
        <w:t>５６．６％が，</w:t>
      </w:r>
      <w:r w:rsidR="005363E1" w:rsidRPr="009B4E36">
        <w:rPr>
          <w:rFonts w:ascii="ＭＳ ゴシック" w:eastAsia="ＭＳ ゴシック" w:hAnsi="ＭＳ ゴシック" w:hint="eastAsia"/>
          <w:sz w:val="24"/>
          <w:szCs w:val="24"/>
        </w:rPr>
        <w:t>認可保育園，小規模保育事業又は認定こども園に在籍して</w:t>
      </w:r>
      <w:r w:rsidR="005363E1">
        <w:rPr>
          <w:rFonts w:ascii="ＭＳ ゴシック" w:eastAsia="ＭＳ ゴシック" w:hAnsi="ＭＳ ゴシック" w:hint="eastAsia"/>
          <w:sz w:val="24"/>
          <w:szCs w:val="24"/>
        </w:rPr>
        <w:t>おり，２号認定の園児は</w:t>
      </w:r>
      <w:r w:rsidR="00FA12B2">
        <w:rPr>
          <w:rFonts w:ascii="ＭＳ ゴシック" w:eastAsia="ＭＳ ゴシック" w:hAnsi="ＭＳ ゴシック" w:hint="eastAsia"/>
          <w:sz w:val="24"/>
          <w:szCs w:val="24"/>
        </w:rPr>
        <w:t>４４．６％，１号認定の園児は１２．０％となっています。</w:t>
      </w:r>
    </w:p>
    <w:p w:rsidR="009B4E36" w:rsidRDefault="00FA12B2" w:rsidP="002E6D55">
      <w:pPr>
        <w:ind w:leftChars="216" w:left="527" w:firstLineChars="100" w:firstLine="274"/>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また，</w:t>
      </w:r>
      <w:r w:rsidR="00D66D65">
        <w:rPr>
          <w:rFonts w:ascii="ＭＳ ゴシック" w:eastAsia="ＭＳ ゴシック" w:hAnsi="ＭＳ ゴシック" w:hint="eastAsia"/>
          <w:sz w:val="24"/>
          <w:szCs w:val="24"/>
        </w:rPr>
        <w:t>３８．４％が幼稚園に在籍しています。</w:t>
      </w:r>
    </w:p>
    <w:p w:rsidR="00D84EAB" w:rsidRPr="00D84EAB" w:rsidRDefault="004D17BC" w:rsidP="00FC3E79">
      <w:pPr>
        <w:ind w:leftChars="216" w:left="778" w:hangingChars="103" w:hanging="251"/>
        <w:jc w:val="left"/>
        <w:rPr>
          <w:rFonts w:ascii="ＭＳ ゴシック" w:eastAsia="ＭＳ ゴシック" w:hAnsi="ＭＳ ゴシック"/>
          <w:sz w:val="24"/>
          <w:szCs w:val="24"/>
        </w:rPr>
      </w:pPr>
      <w:r w:rsidRPr="004D17BC">
        <w:rPr>
          <w:rFonts w:hint="eastAsia"/>
          <w:noProof/>
        </w:rPr>
        <w:drawing>
          <wp:inline distT="0" distB="0" distL="0" distR="0">
            <wp:extent cx="5667153" cy="2984472"/>
            <wp:effectExtent l="0" t="0" r="0" b="698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7422" cy="3021478"/>
                    </a:xfrm>
                    <a:prstGeom prst="rect">
                      <a:avLst/>
                    </a:prstGeom>
                    <a:noFill/>
                    <a:ln>
                      <a:noFill/>
                    </a:ln>
                  </pic:spPr>
                </pic:pic>
              </a:graphicData>
            </a:graphic>
          </wp:inline>
        </w:drawing>
      </w:r>
    </w:p>
    <w:p w:rsidR="00FC3E79" w:rsidRDefault="00FC3E79" w:rsidP="009A1E30">
      <w:pPr>
        <w:ind w:leftChars="100" w:left="244"/>
        <w:rPr>
          <w:rFonts w:ascii="ＭＳ ゴシック" w:eastAsia="ＭＳ ゴシック" w:hAnsi="ＭＳ ゴシック"/>
          <w:sz w:val="24"/>
          <w:szCs w:val="24"/>
        </w:rPr>
      </w:pPr>
    </w:p>
    <w:p w:rsidR="009A1E30" w:rsidRDefault="00BF5941" w:rsidP="009A1E30">
      <w:pPr>
        <w:ind w:leftChars="100" w:left="244"/>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615919">
        <w:rPr>
          <w:rFonts w:ascii="ＭＳ ゴシック" w:eastAsia="ＭＳ ゴシック" w:hAnsi="ＭＳ ゴシック" w:hint="eastAsia"/>
          <w:sz w:val="24"/>
          <w:szCs w:val="24"/>
        </w:rPr>
        <w:t>（</w:t>
      </w:r>
      <w:r w:rsidR="009A1E30" w:rsidRPr="00615919">
        <w:rPr>
          <w:rFonts w:ascii="ＭＳ ゴシック" w:eastAsia="ＭＳ ゴシック" w:hAnsi="ＭＳ ゴシック" w:hint="eastAsia"/>
          <w:sz w:val="24"/>
          <w:szCs w:val="24"/>
        </w:rPr>
        <w:t>参考</w:t>
      </w:r>
      <w:r w:rsidR="00615919">
        <w:rPr>
          <w:rFonts w:ascii="ＭＳ ゴシック" w:eastAsia="ＭＳ ゴシック" w:hAnsi="ＭＳ ゴシック" w:hint="eastAsia"/>
          <w:sz w:val="24"/>
          <w:szCs w:val="24"/>
        </w:rPr>
        <w:t>）</w:t>
      </w:r>
      <w:r w:rsidR="009A1E30">
        <w:rPr>
          <w:rFonts w:ascii="ＭＳ ゴシック" w:eastAsia="ＭＳ ゴシック" w:hAnsi="ＭＳ ゴシック" w:hint="eastAsia"/>
          <w:sz w:val="24"/>
          <w:szCs w:val="24"/>
        </w:rPr>
        <w:t>認定区分について</w:t>
      </w:r>
    </w:p>
    <w:tbl>
      <w:tblPr>
        <w:tblStyle w:val="a9"/>
        <w:tblW w:w="0" w:type="auto"/>
        <w:tblInd w:w="562" w:type="dxa"/>
        <w:tblLook w:val="04A0" w:firstRow="1" w:lastRow="0" w:firstColumn="1" w:lastColumn="0" w:noHBand="0" w:noVBand="1"/>
      </w:tblPr>
      <w:tblGrid>
        <w:gridCol w:w="1418"/>
        <w:gridCol w:w="4536"/>
        <w:gridCol w:w="3226"/>
      </w:tblGrid>
      <w:tr w:rsidR="009A1E30" w:rsidRPr="00742A2C" w:rsidTr="0013621D">
        <w:tc>
          <w:tcPr>
            <w:tcW w:w="1418" w:type="dxa"/>
          </w:tcPr>
          <w:p w:rsidR="009A1E30" w:rsidRPr="00742A2C" w:rsidRDefault="009A1E30" w:rsidP="0013621D">
            <w:pPr>
              <w:jc w:val="center"/>
              <w:rPr>
                <w:rFonts w:ascii="ＭＳ ゴシック" w:eastAsia="ＭＳ ゴシック" w:hAnsi="ＭＳ ゴシック"/>
                <w:sz w:val="20"/>
                <w:szCs w:val="24"/>
              </w:rPr>
            </w:pPr>
            <w:r w:rsidRPr="00742A2C">
              <w:rPr>
                <w:rFonts w:ascii="ＭＳ ゴシック" w:eastAsia="ＭＳ ゴシック" w:hAnsi="ＭＳ ゴシック" w:hint="eastAsia"/>
                <w:sz w:val="20"/>
                <w:szCs w:val="24"/>
              </w:rPr>
              <w:t>区　分</w:t>
            </w:r>
          </w:p>
        </w:tc>
        <w:tc>
          <w:tcPr>
            <w:tcW w:w="4536" w:type="dxa"/>
          </w:tcPr>
          <w:p w:rsidR="009A1E30" w:rsidRPr="00742A2C" w:rsidRDefault="009A1E30" w:rsidP="0013621D">
            <w:pPr>
              <w:jc w:val="center"/>
              <w:rPr>
                <w:rFonts w:ascii="ＭＳ ゴシック" w:eastAsia="ＭＳ ゴシック" w:hAnsi="ＭＳ ゴシック"/>
                <w:sz w:val="20"/>
                <w:szCs w:val="24"/>
              </w:rPr>
            </w:pPr>
            <w:r w:rsidRPr="00742A2C">
              <w:rPr>
                <w:rFonts w:ascii="ＭＳ ゴシック" w:eastAsia="ＭＳ ゴシック" w:hAnsi="ＭＳ ゴシック" w:hint="eastAsia"/>
                <w:sz w:val="20"/>
                <w:szCs w:val="24"/>
              </w:rPr>
              <w:t>対　象</w:t>
            </w:r>
          </w:p>
        </w:tc>
        <w:tc>
          <w:tcPr>
            <w:tcW w:w="3226" w:type="dxa"/>
          </w:tcPr>
          <w:p w:rsidR="009A1E30" w:rsidRPr="00742A2C" w:rsidRDefault="009A1E30" w:rsidP="0013621D">
            <w:pPr>
              <w:jc w:val="center"/>
              <w:rPr>
                <w:rFonts w:ascii="ＭＳ ゴシック" w:eastAsia="ＭＳ ゴシック" w:hAnsi="ＭＳ ゴシック"/>
                <w:sz w:val="20"/>
                <w:szCs w:val="24"/>
              </w:rPr>
            </w:pPr>
            <w:r w:rsidRPr="00742A2C">
              <w:rPr>
                <w:rFonts w:ascii="ＭＳ ゴシック" w:eastAsia="ＭＳ ゴシック" w:hAnsi="ＭＳ ゴシック" w:hint="eastAsia"/>
                <w:sz w:val="20"/>
                <w:szCs w:val="24"/>
              </w:rPr>
              <w:t>利用可能施設</w:t>
            </w:r>
          </w:p>
        </w:tc>
      </w:tr>
      <w:tr w:rsidR="009A1E30" w:rsidRPr="00742A2C" w:rsidTr="0013621D">
        <w:tc>
          <w:tcPr>
            <w:tcW w:w="1418" w:type="dxa"/>
          </w:tcPr>
          <w:p w:rsidR="009A1E30" w:rsidRPr="00742A2C" w:rsidRDefault="009A1E30" w:rsidP="0013621D">
            <w:pPr>
              <w:rPr>
                <w:rFonts w:ascii="ＭＳ ゴシック" w:eastAsia="ＭＳ ゴシック" w:hAnsi="ＭＳ ゴシック"/>
                <w:sz w:val="20"/>
                <w:szCs w:val="24"/>
              </w:rPr>
            </w:pPr>
            <w:r w:rsidRPr="00742A2C">
              <w:rPr>
                <w:rFonts w:ascii="ＭＳ ゴシック" w:eastAsia="ＭＳ ゴシック" w:hAnsi="ＭＳ ゴシック"/>
                <w:sz w:val="20"/>
                <w:szCs w:val="24"/>
              </w:rPr>
              <w:t>1号認定</w:t>
            </w:r>
          </w:p>
        </w:tc>
        <w:tc>
          <w:tcPr>
            <w:tcW w:w="4536" w:type="dxa"/>
          </w:tcPr>
          <w:p w:rsidR="009A1E30" w:rsidRPr="00742A2C" w:rsidRDefault="009A1E30" w:rsidP="0013621D">
            <w:pPr>
              <w:rPr>
                <w:rFonts w:ascii="ＭＳ ゴシック" w:eastAsia="ＭＳ ゴシック" w:hAnsi="ＭＳ ゴシック"/>
                <w:sz w:val="20"/>
                <w:szCs w:val="24"/>
              </w:rPr>
            </w:pPr>
            <w:r w:rsidRPr="00742A2C">
              <w:rPr>
                <w:rFonts w:ascii="ＭＳ ゴシック" w:eastAsia="ＭＳ ゴシック" w:hAnsi="ＭＳ ゴシック"/>
                <w:sz w:val="20"/>
                <w:szCs w:val="24"/>
              </w:rPr>
              <w:t>満3歳以上の未就学児</w:t>
            </w:r>
          </w:p>
          <w:p w:rsidR="009A1E30" w:rsidRPr="00742A2C" w:rsidRDefault="009A1E30" w:rsidP="0013621D">
            <w:pPr>
              <w:rPr>
                <w:rFonts w:ascii="ＭＳ ゴシック" w:eastAsia="ＭＳ ゴシック" w:hAnsi="ＭＳ ゴシック"/>
                <w:sz w:val="20"/>
                <w:szCs w:val="24"/>
              </w:rPr>
            </w:pPr>
            <w:r w:rsidRPr="00742A2C">
              <w:rPr>
                <w:rFonts w:ascii="ＭＳ ゴシック" w:eastAsia="ＭＳ ゴシック" w:hAnsi="ＭＳ ゴシック" w:hint="eastAsia"/>
                <w:sz w:val="20"/>
                <w:szCs w:val="24"/>
              </w:rPr>
              <w:t>（</w:t>
            </w:r>
            <w:r w:rsidRPr="00742A2C">
              <w:rPr>
                <w:rFonts w:ascii="ＭＳ ゴシック" w:eastAsia="ＭＳ ゴシック" w:hAnsi="ＭＳ ゴシック"/>
                <w:sz w:val="20"/>
                <w:szCs w:val="24"/>
              </w:rPr>
              <w:t>2号認定を除く）</w:t>
            </w:r>
          </w:p>
        </w:tc>
        <w:tc>
          <w:tcPr>
            <w:tcW w:w="3226" w:type="dxa"/>
          </w:tcPr>
          <w:p w:rsidR="009A1E30" w:rsidRPr="00742A2C" w:rsidRDefault="009A1E30" w:rsidP="0013621D">
            <w:pPr>
              <w:rPr>
                <w:rFonts w:ascii="ＭＳ ゴシック" w:eastAsia="ＭＳ ゴシック" w:hAnsi="ＭＳ ゴシック"/>
                <w:sz w:val="20"/>
                <w:szCs w:val="24"/>
              </w:rPr>
            </w:pPr>
            <w:r w:rsidRPr="00742A2C">
              <w:rPr>
                <w:rFonts w:ascii="ＭＳ ゴシック" w:eastAsia="ＭＳ ゴシック" w:hAnsi="ＭＳ ゴシック" w:hint="eastAsia"/>
                <w:sz w:val="20"/>
                <w:szCs w:val="24"/>
              </w:rPr>
              <w:t>幼稚園</w:t>
            </w:r>
          </w:p>
          <w:p w:rsidR="009A1E30" w:rsidRPr="00742A2C" w:rsidRDefault="009A1E30" w:rsidP="0013621D">
            <w:pPr>
              <w:rPr>
                <w:rFonts w:ascii="ＭＳ ゴシック" w:eastAsia="ＭＳ ゴシック" w:hAnsi="ＭＳ ゴシック"/>
                <w:sz w:val="20"/>
                <w:szCs w:val="24"/>
              </w:rPr>
            </w:pPr>
            <w:r w:rsidRPr="00742A2C">
              <w:rPr>
                <w:rFonts w:ascii="ＭＳ ゴシック" w:eastAsia="ＭＳ ゴシック" w:hAnsi="ＭＳ ゴシック" w:hint="eastAsia"/>
                <w:sz w:val="20"/>
                <w:szCs w:val="24"/>
              </w:rPr>
              <w:t>認定こども園</w:t>
            </w:r>
          </w:p>
        </w:tc>
      </w:tr>
      <w:tr w:rsidR="009A1E30" w:rsidRPr="00742A2C" w:rsidTr="0013621D">
        <w:tc>
          <w:tcPr>
            <w:tcW w:w="1418" w:type="dxa"/>
          </w:tcPr>
          <w:p w:rsidR="009A1E30" w:rsidRPr="00742A2C" w:rsidRDefault="009A1E30" w:rsidP="0013621D">
            <w:pPr>
              <w:rPr>
                <w:rFonts w:ascii="ＭＳ ゴシック" w:eastAsia="ＭＳ ゴシック" w:hAnsi="ＭＳ ゴシック"/>
                <w:sz w:val="20"/>
                <w:szCs w:val="24"/>
              </w:rPr>
            </w:pPr>
            <w:r w:rsidRPr="00742A2C">
              <w:rPr>
                <w:rFonts w:ascii="ＭＳ ゴシック" w:eastAsia="ＭＳ ゴシック" w:hAnsi="ＭＳ ゴシック"/>
                <w:sz w:val="20"/>
                <w:szCs w:val="24"/>
              </w:rPr>
              <w:t>2号認定</w:t>
            </w:r>
          </w:p>
        </w:tc>
        <w:tc>
          <w:tcPr>
            <w:tcW w:w="4536" w:type="dxa"/>
          </w:tcPr>
          <w:p w:rsidR="009A1E30" w:rsidRPr="00742A2C" w:rsidRDefault="009A1E30" w:rsidP="0013621D">
            <w:pPr>
              <w:rPr>
                <w:rFonts w:ascii="ＭＳ ゴシック" w:eastAsia="ＭＳ ゴシック" w:hAnsi="ＭＳ ゴシック"/>
                <w:sz w:val="20"/>
                <w:szCs w:val="24"/>
              </w:rPr>
            </w:pPr>
            <w:r w:rsidRPr="00742A2C">
              <w:rPr>
                <w:rFonts w:ascii="ＭＳ ゴシック" w:eastAsia="ＭＳ ゴシック" w:hAnsi="ＭＳ ゴシック"/>
                <w:sz w:val="20"/>
                <w:szCs w:val="24"/>
              </w:rPr>
              <w:t>満3歳以上で保護者が「保育を必要とする事由」に該当し</w:t>
            </w:r>
            <w:r w:rsidRPr="00742A2C">
              <w:rPr>
                <w:rFonts w:ascii="ＭＳ ゴシック" w:eastAsia="ＭＳ ゴシック" w:hAnsi="ＭＳ ゴシック" w:hint="eastAsia"/>
                <w:sz w:val="20"/>
                <w:szCs w:val="24"/>
              </w:rPr>
              <w:t>，</w:t>
            </w:r>
            <w:r w:rsidRPr="00742A2C">
              <w:rPr>
                <w:rFonts w:ascii="ＭＳ ゴシック" w:eastAsia="ＭＳ ゴシック" w:hAnsi="ＭＳ ゴシック"/>
                <w:sz w:val="20"/>
                <w:szCs w:val="24"/>
              </w:rPr>
              <w:t>保育を必要とする子ども</w:t>
            </w:r>
          </w:p>
        </w:tc>
        <w:tc>
          <w:tcPr>
            <w:tcW w:w="3226" w:type="dxa"/>
          </w:tcPr>
          <w:p w:rsidR="009A1E30" w:rsidRPr="00742A2C" w:rsidRDefault="009A1E30" w:rsidP="0013621D">
            <w:pPr>
              <w:rPr>
                <w:rFonts w:ascii="ＭＳ ゴシック" w:eastAsia="ＭＳ ゴシック" w:hAnsi="ＭＳ ゴシック"/>
                <w:sz w:val="20"/>
                <w:szCs w:val="24"/>
              </w:rPr>
            </w:pPr>
            <w:r w:rsidRPr="00742A2C">
              <w:rPr>
                <w:rFonts w:ascii="ＭＳ ゴシック" w:eastAsia="ＭＳ ゴシック" w:hAnsi="ＭＳ ゴシック" w:hint="eastAsia"/>
                <w:sz w:val="20"/>
                <w:szCs w:val="24"/>
              </w:rPr>
              <w:t>認可保育園</w:t>
            </w:r>
          </w:p>
          <w:p w:rsidR="009A1E30" w:rsidRPr="00742A2C" w:rsidRDefault="009A1E30" w:rsidP="0013621D">
            <w:pPr>
              <w:rPr>
                <w:rFonts w:ascii="ＭＳ ゴシック" w:eastAsia="ＭＳ ゴシック" w:hAnsi="ＭＳ ゴシック"/>
                <w:sz w:val="20"/>
                <w:szCs w:val="24"/>
              </w:rPr>
            </w:pPr>
            <w:r w:rsidRPr="00742A2C">
              <w:rPr>
                <w:rFonts w:ascii="ＭＳ ゴシック" w:eastAsia="ＭＳ ゴシック" w:hAnsi="ＭＳ ゴシック" w:hint="eastAsia"/>
                <w:sz w:val="20"/>
                <w:szCs w:val="24"/>
              </w:rPr>
              <w:t>認定こども園</w:t>
            </w:r>
          </w:p>
          <w:p w:rsidR="009A1E30" w:rsidRPr="00742A2C" w:rsidRDefault="009A1E30" w:rsidP="00C6696A">
            <w:pPr>
              <w:rPr>
                <w:rFonts w:ascii="ＭＳ ゴシック" w:eastAsia="ＭＳ ゴシック" w:hAnsi="ＭＳ ゴシック"/>
                <w:sz w:val="20"/>
                <w:szCs w:val="24"/>
              </w:rPr>
            </w:pPr>
            <w:r w:rsidRPr="00742A2C">
              <w:rPr>
                <w:rFonts w:ascii="ＭＳ ゴシック" w:eastAsia="ＭＳ ゴシック" w:hAnsi="ＭＳ ゴシック" w:hint="eastAsia"/>
                <w:sz w:val="20"/>
                <w:szCs w:val="24"/>
              </w:rPr>
              <w:t>小規模認可保育</w:t>
            </w:r>
            <w:r w:rsidR="00C6696A">
              <w:rPr>
                <w:rFonts w:ascii="ＭＳ ゴシック" w:eastAsia="ＭＳ ゴシック" w:hAnsi="ＭＳ ゴシック" w:hint="eastAsia"/>
                <w:sz w:val="20"/>
                <w:szCs w:val="24"/>
              </w:rPr>
              <w:t>（2歳児クラスのみ）</w:t>
            </w:r>
          </w:p>
        </w:tc>
      </w:tr>
      <w:tr w:rsidR="009A1E30" w:rsidRPr="00742A2C" w:rsidTr="0013621D">
        <w:tc>
          <w:tcPr>
            <w:tcW w:w="1418" w:type="dxa"/>
          </w:tcPr>
          <w:p w:rsidR="009A1E30" w:rsidRPr="00742A2C" w:rsidRDefault="009A1E30" w:rsidP="0013621D">
            <w:pPr>
              <w:rPr>
                <w:rFonts w:ascii="ＭＳ ゴシック" w:eastAsia="ＭＳ ゴシック" w:hAnsi="ＭＳ ゴシック"/>
                <w:sz w:val="20"/>
                <w:szCs w:val="24"/>
              </w:rPr>
            </w:pPr>
            <w:r w:rsidRPr="00742A2C">
              <w:rPr>
                <w:rFonts w:ascii="ＭＳ ゴシック" w:eastAsia="ＭＳ ゴシック" w:hAnsi="ＭＳ ゴシック"/>
                <w:sz w:val="20"/>
                <w:szCs w:val="24"/>
              </w:rPr>
              <w:t>3号認定</w:t>
            </w:r>
          </w:p>
        </w:tc>
        <w:tc>
          <w:tcPr>
            <w:tcW w:w="4536" w:type="dxa"/>
          </w:tcPr>
          <w:p w:rsidR="009A1E30" w:rsidRPr="00742A2C" w:rsidRDefault="009A1E30" w:rsidP="0013621D">
            <w:pPr>
              <w:rPr>
                <w:rFonts w:ascii="ＭＳ ゴシック" w:eastAsia="ＭＳ ゴシック" w:hAnsi="ＭＳ ゴシック"/>
                <w:b/>
                <w:sz w:val="20"/>
                <w:szCs w:val="24"/>
              </w:rPr>
            </w:pPr>
            <w:r w:rsidRPr="00742A2C">
              <w:rPr>
                <w:rFonts w:ascii="ＭＳ ゴシック" w:eastAsia="ＭＳ ゴシック" w:hAnsi="ＭＳ ゴシック" w:hint="eastAsia"/>
                <w:sz w:val="20"/>
                <w:szCs w:val="24"/>
              </w:rPr>
              <w:t>満</w:t>
            </w:r>
            <w:r w:rsidRPr="00742A2C">
              <w:rPr>
                <w:rFonts w:ascii="ＭＳ ゴシック" w:eastAsia="ＭＳ ゴシック" w:hAnsi="ＭＳ ゴシック"/>
                <w:sz w:val="20"/>
                <w:szCs w:val="24"/>
              </w:rPr>
              <w:t>3歳未満で保護者が「保育を必要とする事由」に該当し</w:t>
            </w:r>
            <w:r w:rsidRPr="00742A2C">
              <w:rPr>
                <w:rFonts w:ascii="ＭＳ ゴシック" w:eastAsia="ＭＳ ゴシック" w:hAnsi="ＭＳ ゴシック" w:hint="eastAsia"/>
                <w:sz w:val="20"/>
                <w:szCs w:val="24"/>
              </w:rPr>
              <w:t>，</w:t>
            </w:r>
            <w:r w:rsidRPr="00742A2C">
              <w:rPr>
                <w:rFonts w:ascii="ＭＳ ゴシック" w:eastAsia="ＭＳ ゴシック" w:hAnsi="ＭＳ ゴシック"/>
                <w:sz w:val="20"/>
                <w:szCs w:val="24"/>
              </w:rPr>
              <w:t>保育を必要とする子ども</w:t>
            </w:r>
          </w:p>
        </w:tc>
        <w:tc>
          <w:tcPr>
            <w:tcW w:w="3226" w:type="dxa"/>
          </w:tcPr>
          <w:p w:rsidR="009A1E30" w:rsidRPr="00742A2C" w:rsidRDefault="009A1E30" w:rsidP="0013621D">
            <w:pPr>
              <w:rPr>
                <w:rFonts w:ascii="ＭＳ ゴシック" w:eastAsia="ＭＳ ゴシック" w:hAnsi="ＭＳ ゴシック"/>
                <w:sz w:val="20"/>
                <w:szCs w:val="24"/>
              </w:rPr>
            </w:pPr>
            <w:r w:rsidRPr="00742A2C">
              <w:rPr>
                <w:rFonts w:ascii="ＭＳ ゴシック" w:eastAsia="ＭＳ ゴシック" w:hAnsi="ＭＳ ゴシック" w:hint="eastAsia"/>
                <w:sz w:val="20"/>
                <w:szCs w:val="24"/>
              </w:rPr>
              <w:t>認可保育園</w:t>
            </w:r>
          </w:p>
          <w:p w:rsidR="009A1E30" w:rsidRPr="00742A2C" w:rsidRDefault="009A1E30" w:rsidP="0013621D">
            <w:pPr>
              <w:rPr>
                <w:rFonts w:ascii="ＭＳ ゴシック" w:eastAsia="ＭＳ ゴシック" w:hAnsi="ＭＳ ゴシック"/>
                <w:sz w:val="20"/>
                <w:szCs w:val="24"/>
              </w:rPr>
            </w:pPr>
            <w:r w:rsidRPr="00742A2C">
              <w:rPr>
                <w:rFonts w:ascii="ＭＳ ゴシック" w:eastAsia="ＭＳ ゴシック" w:hAnsi="ＭＳ ゴシック" w:hint="eastAsia"/>
                <w:sz w:val="20"/>
                <w:szCs w:val="24"/>
              </w:rPr>
              <w:t>認定こども園</w:t>
            </w:r>
          </w:p>
          <w:p w:rsidR="009A1E30" w:rsidRPr="00742A2C" w:rsidRDefault="009A1E30" w:rsidP="0013621D">
            <w:pPr>
              <w:rPr>
                <w:rFonts w:ascii="ＭＳ ゴシック" w:eastAsia="ＭＳ ゴシック" w:hAnsi="ＭＳ ゴシック"/>
                <w:sz w:val="20"/>
                <w:szCs w:val="24"/>
              </w:rPr>
            </w:pPr>
            <w:r w:rsidRPr="00742A2C">
              <w:rPr>
                <w:rFonts w:ascii="ＭＳ ゴシック" w:eastAsia="ＭＳ ゴシック" w:hAnsi="ＭＳ ゴシック" w:hint="eastAsia"/>
                <w:sz w:val="20"/>
                <w:szCs w:val="24"/>
              </w:rPr>
              <w:t>小規模認可保育</w:t>
            </w:r>
          </w:p>
        </w:tc>
      </w:tr>
    </w:tbl>
    <w:p w:rsidR="00BD6C2A" w:rsidRDefault="00BD6C2A">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D9719A" w:rsidRDefault="00D9719A" w:rsidP="00D9719A">
      <w:pPr>
        <w:ind w:leftChars="100" w:left="244"/>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(3) </w:t>
      </w:r>
      <w:r w:rsidR="00CF1758">
        <w:rPr>
          <w:rFonts w:ascii="ＭＳ ゴシック" w:eastAsia="ＭＳ ゴシック" w:hAnsi="ＭＳ ゴシック" w:hint="eastAsia"/>
          <w:sz w:val="24"/>
          <w:szCs w:val="24"/>
        </w:rPr>
        <w:t>柏市の</w:t>
      </w:r>
      <w:r>
        <w:rPr>
          <w:rFonts w:ascii="ＭＳ ゴシック" w:eastAsia="ＭＳ ゴシック" w:hAnsi="ＭＳ ゴシック" w:hint="eastAsia"/>
          <w:sz w:val="24"/>
          <w:szCs w:val="24"/>
        </w:rPr>
        <w:t>保育園等の定員数</w:t>
      </w:r>
      <w:r w:rsidR="00C607F3">
        <w:rPr>
          <w:rFonts w:ascii="ＭＳ ゴシック" w:eastAsia="ＭＳ ゴシック" w:hAnsi="ＭＳ ゴシック" w:hint="eastAsia"/>
          <w:sz w:val="24"/>
          <w:szCs w:val="24"/>
        </w:rPr>
        <w:t>及び在籍者数</w:t>
      </w:r>
      <w:r>
        <w:rPr>
          <w:rFonts w:ascii="ＭＳ ゴシック" w:eastAsia="ＭＳ ゴシック" w:hAnsi="ＭＳ ゴシック" w:hint="eastAsia"/>
          <w:sz w:val="24"/>
          <w:szCs w:val="24"/>
        </w:rPr>
        <w:t>について</w:t>
      </w:r>
    </w:p>
    <w:p w:rsidR="00F378DF" w:rsidRDefault="00F378DF" w:rsidP="00F378DF">
      <w:pPr>
        <w:ind w:leftChars="216" w:left="708" w:hangingChars="66" w:hanging="181"/>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D0287E">
        <w:rPr>
          <w:rFonts w:ascii="ＭＳ ゴシック" w:eastAsia="ＭＳ ゴシック" w:hAnsi="ＭＳ ゴシック" w:hint="eastAsia"/>
          <w:sz w:val="24"/>
          <w:szCs w:val="24"/>
        </w:rPr>
        <w:t>未就学人口に対する保育園等定員数の割合は，</w:t>
      </w:r>
      <w:r>
        <w:rPr>
          <w:rFonts w:ascii="ＭＳ ゴシック" w:eastAsia="ＭＳ ゴシック" w:hAnsi="ＭＳ ゴシック" w:hint="eastAsia"/>
          <w:sz w:val="24"/>
          <w:szCs w:val="24"/>
        </w:rPr>
        <w:t>中央区域が最も高くなっている。</w:t>
      </w:r>
    </w:p>
    <w:p w:rsidR="00F75196" w:rsidRDefault="00F378DF" w:rsidP="00F75196">
      <w:pPr>
        <w:ind w:leftChars="216" w:left="708" w:hangingChars="66" w:hanging="181"/>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746FBC">
        <w:rPr>
          <w:rFonts w:ascii="ＭＳ ゴシック" w:eastAsia="ＭＳ ゴシック" w:hAnsi="ＭＳ ゴシック" w:hint="eastAsia"/>
          <w:sz w:val="24"/>
          <w:szCs w:val="24"/>
        </w:rPr>
        <w:t>保育園等の歳児別定員数は，０歳児及び１歳児の割合が小さくなっている。</w:t>
      </w:r>
    </w:p>
    <w:p w:rsidR="00902FCA" w:rsidRDefault="00746FBC" w:rsidP="00F75196">
      <w:pPr>
        <w:ind w:leftChars="216" w:left="708" w:hangingChars="66" w:hanging="181"/>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F75196">
        <w:rPr>
          <w:rFonts w:ascii="ＭＳ ゴシック" w:eastAsia="ＭＳ ゴシック" w:hAnsi="ＭＳ ゴシック" w:hint="eastAsia"/>
          <w:sz w:val="24"/>
          <w:szCs w:val="24"/>
        </w:rPr>
        <w:t>「</w:t>
      </w:r>
      <w:r w:rsidR="00902FCA">
        <w:rPr>
          <w:rFonts w:ascii="ＭＳ ゴシック" w:eastAsia="ＭＳ ゴシック" w:hAnsi="ＭＳ ゴシック" w:hint="eastAsia"/>
          <w:sz w:val="24"/>
          <w:szCs w:val="24"/>
        </w:rPr>
        <w:t>保育所定員の</w:t>
      </w:r>
      <w:r w:rsidR="00F75196">
        <w:rPr>
          <w:rFonts w:ascii="ＭＳ ゴシック" w:eastAsia="ＭＳ ゴシック" w:hAnsi="ＭＳ ゴシック" w:hint="eastAsia"/>
          <w:sz w:val="24"/>
          <w:szCs w:val="24"/>
        </w:rPr>
        <w:t>弾力化」によって</w:t>
      </w:r>
      <w:r w:rsidR="00902FCA">
        <w:rPr>
          <w:rFonts w:ascii="ＭＳ ゴシック" w:eastAsia="ＭＳ ゴシック" w:hAnsi="ＭＳ ゴシック" w:hint="eastAsia"/>
          <w:sz w:val="24"/>
          <w:szCs w:val="24"/>
        </w:rPr>
        <w:t>，定員数を上回る数の園児が在籍している。</w:t>
      </w:r>
    </w:p>
    <w:p w:rsidR="000E48C3" w:rsidRPr="009F25F8" w:rsidRDefault="000E48C3" w:rsidP="000E48C3">
      <w:pPr>
        <w:ind w:leftChars="216" w:left="527" w:firstLineChars="100" w:firstLine="274"/>
        <w:rPr>
          <w:rFonts w:ascii="ＭＳ ゴシック" w:eastAsia="ＭＳ ゴシック" w:hAnsi="ＭＳ ゴシック"/>
          <w:sz w:val="24"/>
          <w:szCs w:val="24"/>
        </w:rPr>
      </w:pPr>
    </w:p>
    <w:p w:rsidR="00D9719A" w:rsidRDefault="00D9719A" w:rsidP="00FA12D6">
      <w:pPr>
        <w:ind w:leftChars="100" w:left="244"/>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A73722">
        <w:rPr>
          <w:rFonts w:ascii="ＭＳ ゴシック" w:eastAsia="ＭＳ ゴシック" w:hAnsi="ＭＳ ゴシック" w:hint="eastAsia"/>
          <w:sz w:val="24"/>
          <w:szCs w:val="24"/>
        </w:rPr>
        <w:t>柏市の</w:t>
      </w:r>
      <w:r>
        <w:rPr>
          <w:rFonts w:ascii="ＭＳ ゴシック" w:eastAsia="ＭＳ ゴシック" w:hAnsi="ＭＳ ゴシック" w:hint="eastAsia"/>
          <w:sz w:val="24"/>
          <w:szCs w:val="24"/>
        </w:rPr>
        <w:t>保育園等の区域別定員数</w:t>
      </w:r>
      <w:r w:rsidR="00F45F17">
        <w:rPr>
          <w:rFonts w:ascii="ＭＳ ゴシック" w:eastAsia="ＭＳ ゴシック" w:hAnsi="ＭＳ ゴシック" w:hint="eastAsia"/>
          <w:sz w:val="24"/>
          <w:szCs w:val="24"/>
        </w:rPr>
        <w:t>（令和３年４月１日時点）</w:t>
      </w:r>
    </w:p>
    <w:p w:rsidR="00B3611E" w:rsidRDefault="00B3611E" w:rsidP="00B3611E">
      <w:pPr>
        <w:ind w:leftChars="116" w:left="283" w:firstLineChars="100" w:firstLine="274"/>
        <w:rPr>
          <w:rFonts w:ascii="ＭＳ ゴシック" w:eastAsia="ＭＳ ゴシック" w:hAnsi="ＭＳ ゴシック"/>
          <w:sz w:val="24"/>
          <w:szCs w:val="24"/>
        </w:rPr>
      </w:pPr>
      <w:r>
        <w:rPr>
          <w:rFonts w:ascii="ＭＳ ゴシック" w:eastAsia="ＭＳ ゴシック" w:hAnsi="ＭＳ ゴシック" w:hint="eastAsia"/>
          <w:sz w:val="24"/>
          <w:szCs w:val="24"/>
        </w:rPr>
        <w:t>未就学人口に対する保育園等定員数の割合は，柏市全体で４０．１％となって</w:t>
      </w:r>
      <w:r w:rsidR="008218BA">
        <w:rPr>
          <w:rFonts w:ascii="ＭＳ ゴシック" w:eastAsia="ＭＳ ゴシック" w:hAnsi="ＭＳ ゴシック" w:hint="eastAsia"/>
          <w:sz w:val="24"/>
          <w:szCs w:val="24"/>
        </w:rPr>
        <w:t>います</w:t>
      </w:r>
      <w:r w:rsidR="00D76FB7">
        <w:rPr>
          <w:rFonts w:ascii="ＭＳ ゴシック" w:eastAsia="ＭＳ ゴシック" w:hAnsi="ＭＳ ゴシック" w:hint="eastAsia"/>
          <w:sz w:val="24"/>
          <w:szCs w:val="24"/>
        </w:rPr>
        <w:t>。</w:t>
      </w:r>
      <w:r w:rsidR="00670E36">
        <w:rPr>
          <w:rFonts w:ascii="ＭＳ ゴシック" w:eastAsia="ＭＳ ゴシック" w:hAnsi="ＭＳ ゴシック" w:hint="eastAsia"/>
          <w:sz w:val="24"/>
          <w:szCs w:val="24"/>
        </w:rPr>
        <w:t>割合が</w:t>
      </w:r>
      <w:r w:rsidR="00FC5532">
        <w:rPr>
          <w:rFonts w:ascii="ＭＳ ゴシック" w:eastAsia="ＭＳ ゴシック" w:hAnsi="ＭＳ ゴシック" w:hint="eastAsia"/>
          <w:sz w:val="24"/>
          <w:szCs w:val="24"/>
        </w:rPr>
        <w:t>，</w:t>
      </w:r>
      <w:r w:rsidR="00670E36">
        <w:rPr>
          <w:rFonts w:ascii="ＭＳ ゴシック" w:eastAsia="ＭＳ ゴシック" w:hAnsi="ＭＳ ゴシック" w:hint="eastAsia"/>
          <w:sz w:val="24"/>
          <w:szCs w:val="24"/>
        </w:rPr>
        <w:t>最</w:t>
      </w:r>
      <w:r w:rsidR="00EC05FF">
        <w:rPr>
          <w:rFonts w:ascii="ＭＳ ゴシック" w:eastAsia="ＭＳ ゴシック" w:hAnsi="ＭＳ ゴシック" w:hint="eastAsia"/>
          <w:sz w:val="24"/>
          <w:szCs w:val="24"/>
        </w:rPr>
        <w:t>も高いのは</w:t>
      </w:r>
      <w:r>
        <w:rPr>
          <w:rFonts w:ascii="ＭＳ ゴシック" w:eastAsia="ＭＳ ゴシック" w:hAnsi="ＭＳ ゴシック" w:hint="eastAsia"/>
          <w:sz w:val="24"/>
          <w:szCs w:val="24"/>
        </w:rPr>
        <w:t>中央区域</w:t>
      </w:r>
      <w:r w:rsidR="00670E36">
        <w:rPr>
          <w:rFonts w:ascii="ＭＳ ゴシック" w:eastAsia="ＭＳ ゴシック" w:hAnsi="ＭＳ ゴシック" w:hint="eastAsia"/>
          <w:sz w:val="24"/>
          <w:szCs w:val="24"/>
        </w:rPr>
        <w:t>（４６．４％），最も低いのは東部区域（３０．６％）となっており，</w:t>
      </w:r>
      <w:r w:rsidR="003C52A5">
        <w:rPr>
          <w:rFonts w:ascii="ＭＳ ゴシック" w:eastAsia="ＭＳ ゴシック" w:hAnsi="ＭＳ ゴシック" w:hint="eastAsia"/>
          <w:sz w:val="24"/>
          <w:szCs w:val="24"/>
        </w:rPr>
        <w:t>区域間</w:t>
      </w:r>
      <w:r w:rsidR="00FC5532">
        <w:rPr>
          <w:rFonts w:ascii="ＭＳ ゴシック" w:eastAsia="ＭＳ ゴシック" w:hAnsi="ＭＳ ゴシック" w:hint="eastAsia"/>
          <w:sz w:val="24"/>
          <w:szCs w:val="24"/>
        </w:rPr>
        <w:t>で</w:t>
      </w:r>
      <w:r w:rsidR="00C86B58">
        <w:rPr>
          <w:rFonts w:ascii="ＭＳ ゴシック" w:eastAsia="ＭＳ ゴシック" w:hAnsi="ＭＳ ゴシック" w:hint="eastAsia"/>
          <w:sz w:val="24"/>
          <w:szCs w:val="24"/>
        </w:rPr>
        <w:t>差が</w:t>
      </w:r>
      <w:r w:rsidR="003C52A5">
        <w:rPr>
          <w:rFonts w:ascii="ＭＳ ゴシック" w:eastAsia="ＭＳ ゴシック" w:hAnsi="ＭＳ ゴシック" w:hint="eastAsia"/>
          <w:sz w:val="24"/>
          <w:szCs w:val="24"/>
        </w:rPr>
        <w:t>認められます。</w:t>
      </w:r>
    </w:p>
    <w:p w:rsidR="00D91150" w:rsidRDefault="00D91150" w:rsidP="00FA12D6">
      <w:pPr>
        <w:ind w:leftChars="100" w:left="244"/>
        <w:rPr>
          <w:rFonts w:ascii="ＭＳ ゴシック" w:eastAsia="ＭＳ ゴシック" w:hAnsi="ＭＳ ゴシック"/>
          <w:sz w:val="24"/>
          <w:szCs w:val="24"/>
        </w:rPr>
      </w:pPr>
      <w:r w:rsidRPr="00D91150">
        <w:rPr>
          <w:noProof/>
        </w:rPr>
        <w:drawing>
          <wp:inline distT="0" distB="0" distL="0" distR="0">
            <wp:extent cx="5827745" cy="1988289"/>
            <wp:effectExtent l="0" t="0" r="190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504" cy="1995372"/>
                    </a:xfrm>
                    <a:prstGeom prst="rect">
                      <a:avLst/>
                    </a:prstGeom>
                    <a:noFill/>
                    <a:ln>
                      <a:noFill/>
                    </a:ln>
                  </pic:spPr>
                </pic:pic>
              </a:graphicData>
            </a:graphic>
          </wp:inline>
        </w:drawing>
      </w:r>
    </w:p>
    <w:p w:rsidR="00874EB8" w:rsidRDefault="00874EB8" w:rsidP="00D9719A">
      <w:pPr>
        <w:ind w:leftChars="100" w:left="244"/>
        <w:rPr>
          <w:rFonts w:ascii="ＭＳ ゴシック" w:eastAsia="ＭＳ ゴシック" w:hAnsi="ＭＳ ゴシック"/>
          <w:sz w:val="24"/>
          <w:szCs w:val="24"/>
        </w:rPr>
      </w:pPr>
    </w:p>
    <w:p w:rsidR="00D9719A" w:rsidRDefault="00D9719A" w:rsidP="00D9719A">
      <w:pPr>
        <w:ind w:leftChars="100" w:left="244"/>
        <w:rPr>
          <w:rFonts w:ascii="ＭＳ ゴシック" w:eastAsia="ＭＳ ゴシック" w:hAnsi="ＭＳ ゴシック"/>
          <w:sz w:val="24"/>
          <w:szCs w:val="24"/>
        </w:rPr>
      </w:pPr>
      <w:r w:rsidRPr="0025048F">
        <w:rPr>
          <w:rFonts w:ascii="ＭＳ ゴシック" w:eastAsia="ＭＳ ゴシック" w:hAnsi="ＭＳ ゴシック" w:hint="eastAsia"/>
          <w:sz w:val="24"/>
          <w:szCs w:val="24"/>
        </w:rPr>
        <w:t>○</w:t>
      </w:r>
      <w:r w:rsidR="009A7382" w:rsidRPr="0025048F">
        <w:rPr>
          <w:rFonts w:ascii="ＭＳ ゴシック" w:eastAsia="ＭＳ ゴシック" w:hAnsi="ＭＳ ゴシック" w:hint="eastAsia"/>
          <w:sz w:val="24"/>
          <w:szCs w:val="24"/>
        </w:rPr>
        <w:t>柏市の</w:t>
      </w:r>
      <w:r w:rsidRPr="0025048F">
        <w:rPr>
          <w:rFonts w:ascii="ＭＳ ゴシック" w:eastAsia="ＭＳ ゴシック" w:hAnsi="ＭＳ ゴシック" w:hint="eastAsia"/>
          <w:sz w:val="24"/>
          <w:szCs w:val="24"/>
        </w:rPr>
        <w:t>保育園等の歳児別定員数（令和３年４月１日時点）</w:t>
      </w:r>
    </w:p>
    <w:p w:rsidR="001B7F03" w:rsidRDefault="00AC7C37" w:rsidP="00CC13D5">
      <w:pPr>
        <w:ind w:leftChars="-1" w:left="-2"/>
        <w:jc w:val="left"/>
        <w:rPr>
          <w:rFonts w:ascii="ＭＳ ゴシック" w:eastAsia="ＭＳ ゴシック" w:hAnsi="ＭＳ ゴシック"/>
          <w:sz w:val="24"/>
          <w:szCs w:val="24"/>
        </w:rPr>
      </w:pPr>
      <w:r w:rsidRPr="00AC7C37">
        <w:rPr>
          <w:noProof/>
        </w:rPr>
        <w:drawing>
          <wp:inline distT="0" distB="0" distL="0" distR="0">
            <wp:extent cx="6122242" cy="2193918"/>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9890" cy="2203826"/>
                    </a:xfrm>
                    <a:prstGeom prst="rect">
                      <a:avLst/>
                    </a:prstGeom>
                    <a:noFill/>
                    <a:ln>
                      <a:noFill/>
                    </a:ln>
                  </pic:spPr>
                </pic:pic>
              </a:graphicData>
            </a:graphic>
          </wp:inline>
        </w:drawing>
      </w:r>
    </w:p>
    <w:p w:rsidR="00CF205B" w:rsidRDefault="00CF205B">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5A295B" w:rsidRDefault="005A295B" w:rsidP="005A295B">
      <w:pPr>
        <w:ind w:leftChars="100" w:left="244"/>
        <w:rPr>
          <w:rFonts w:ascii="ＭＳ ゴシック" w:eastAsia="ＭＳ ゴシック" w:hAnsi="ＭＳ ゴシック"/>
          <w:sz w:val="24"/>
          <w:szCs w:val="24"/>
        </w:rPr>
      </w:pPr>
      <w:r w:rsidRPr="0025048F">
        <w:rPr>
          <w:rFonts w:ascii="ＭＳ ゴシック" w:eastAsia="ＭＳ ゴシック" w:hAnsi="ＭＳ ゴシック" w:hint="eastAsia"/>
          <w:sz w:val="24"/>
          <w:szCs w:val="24"/>
        </w:rPr>
        <w:lastRenderedPageBreak/>
        <w:t>○柏市の保育園等の歳児別定員</w:t>
      </w:r>
      <w:r>
        <w:rPr>
          <w:rFonts w:ascii="ＭＳ ゴシック" w:eastAsia="ＭＳ ゴシック" w:hAnsi="ＭＳ ゴシック" w:hint="eastAsia"/>
          <w:sz w:val="24"/>
          <w:szCs w:val="24"/>
        </w:rPr>
        <w:t>の割合</w:t>
      </w:r>
      <w:r w:rsidRPr="0025048F">
        <w:rPr>
          <w:rFonts w:ascii="ＭＳ ゴシック" w:eastAsia="ＭＳ ゴシック" w:hAnsi="ＭＳ ゴシック" w:hint="eastAsia"/>
          <w:sz w:val="24"/>
          <w:szCs w:val="24"/>
        </w:rPr>
        <w:t>（令和３年４月１日時点）</w:t>
      </w:r>
    </w:p>
    <w:p w:rsidR="00CF63B1" w:rsidRPr="005A295B" w:rsidRDefault="00CF63B1" w:rsidP="008B0DB9">
      <w:pPr>
        <w:ind w:leftChars="200" w:left="488"/>
        <w:rPr>
          <w:rFonts w:ascii="ＭＳ ゴシック" w:eastAsia="ＭＳ ゴシック" w:hAnsi="ＭＳ ゴシック"/>
          <w:sz w:val="24"/>
          <w:szCs w:val="24"/>
        </w:rPr>
      </w:pPr>
      <w:r>
        <w:rPr>
          <w:rFonts w:ascii="ＭＳ ゴシック" w:eastAsia="ＭＳ ゴシック" w:hAnsi="ＭＳ ゴシック" w:hint="eastAsia"/>
          <w:sz w:val="24"/>
          <w:szCs w:val="24"/>
        </w:rPr>
        <w:t>０歳児及び１歳児の定員の割合が，他の歳児よりも小さくなっています。</w:t>
      </w:r>
    </w:p>
    <w:p w:rsidR="00CC13D5" w:rsidRDefault="00A801E7" w:rsidP="00C86B58">
      <w:pPr>
        <w:ind w:leftChars="99" w:left="241" w:firstLineChars="156" w:firstLine="427"/>
        <w:jc w:val="center"/>
        <w:rPr>
          <w:rFonts w:ascii="ＭＳ ゴシック" w:eastAsia="ＭＳ ゴシック" w:hAnsi="ＭＳ ゴシック"/>
          <w:sz w:val="24"/>
          <w:szCs w:val="24"/>
        </w:rPr>
      </w:pPr>
      <w:r>
        <w:rPr>
          <w:rFonts w:ascii="ＭＳ ゴシック" w:eastAsia="ＭＳ ゴシック" w:hAnsi="ＭＳ ゴシック"/>
          <w:noProof/>
          <w:sz w:val="24"/>
          <w:szCs w:val="24"/>
        </w:rPr>
        <w:drawing>
          <wp:inline distT="0" distB="0" distL="0" distR="0" wp14:anchorId="392BCA75">
            <wp:extent cx="3359150" cy="2755900"/>
            <wp:effectExtent l="0" t="0" r="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9150" cy="2755900"/>
                    </a:xfrm>
                    <a:prstGeom prst="rect">
                      <a:avLst/>
                    </a:prstGeom>
                    <a:noFill/>
                    <a:ln>
                      <a:noFill/>
                    </a:ln>
                  </pic:spPr>
                </pic:pic>
              </a:graphicData>
            </a:graphic>
          </wp:inline>
        </w:drawing>
      </w:r>
    </w:p>
    <w:p w:rsidR="001B7F03" w:rsidRDefault="001B7F03">
      <w:pPr>
        <w:widowControl/>
        <w:jc w:val="left"/>
        <w:rPr>
          <w:rFonts w:ascii="ＭＳ ゴシック" w:eastAsia="ＭＳ ゴシック" w:hAnsi="ＭＳ ゴシック"/>
          <w:sz w:val="24"/>
          <w:szCs w:val="24"/>
        </w:rPr>
      </w:pPr>
    </w:p>
    <w:p w:rsidR="00D9719A" w:rsidRDefault="00D9719A" w:rsidP="00AC5B2D">
      <w:pPr>
        <w:ind w:leftChars="115" w:left="280" w:firstLine="2"/>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615919">
        <w:rPr>
          <w:rFonts w:ascii="ＭＳ ゴシック" w:eastAsia="ＭＳ ゴシック" w:hAnsi="ＭＳ ゴシック" w:hint="eastAsia"/>
          <w:sz w:val="24"/>
          <w:szCs w:val="24"/>
        </w:rPr>
        <w:t>（</w:t>
      </w:r>
      <w:r w:rsidRPr="00615919">
        <w:rPr>
          <w:rFonts w:ascii="ＭＳ ゴシック" w:eastAsia="ＭＳ ゴシック" w:hAnsi="ＭＳ ゴシック" w:hint="eastAsia"/>
          <w:sz w:val="24"/>
          <w:szCs w:val="24"/>
        </w:rPr>
        <w:t>参考</w:t>
      </w:r>
      <w:r w:rsidR="00615919">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認可保育園の基準</w:t>
      </w:r>
      <w:r w:rsidR="008175D4" w:rsidRPr="008175D4">
        <w:rPr>
          <w:rFonts w:ascii="ＭＳ ゴシック" w:eastAsia="ＭＳ ゴシック" w:hAnsi="ＭＳ ゴシック" w:hint="eastAsia"/>
          <w:sz w:val="24"/>
          <w:szCs w:val="24"/>
        </w:rPr>
        <w:t>（柏市私立保育所等設備基準）</w:t>
      </w:r>
    </w:p>
    <w:p w:rsidR="0098429C" w:rsidRPr="0098429C" w:rsidRDefault="003479ED" w:rsidP="003479ED">
      <w:pPr>
        <w:ind w:leftChars="115" w:left="280" w:firstLineChars="100" w:firstLine="274"/>
        <w:jc w:val="left"/>
        <w:rPr>
          <w:rFonts w:ascii="ＭＳ ゴシック" w:eastAsia="ＭＳ ゴシック" w:hAnsi="ＭＳ ゴシック"/>
          <w:sz w:val="24"/>
          <w:szCs w:val="24"/>
        </w:rPr>
      </w:pPr>
      <w:r w:rsidRPr="003479ED">
        <w:rPr>
          <w:rFonts w:ascii="ＭＳ ゴシック" w:eastAsia="ＭＳ ゴシック" w:hAnsi="ＭＳ ゴシック" w:hint="eastAsia"/>
          <w:sz w:val="24"/>
          <w:szCs w:val="24"/>
        </w:rPr>
        <w:t>保育園等の人員基準及び面積基準は，歳児が低くなるにつれて厳しくな</w:t>
      </w:r>
      <w:r>
        <w:rPr>
          <w:rFonts w:ascii="ＭＳ ゴシック" w:eastAsia="ＭＳ ゴシック" w:hAnsi="ＭＳ ゴシック" w:hint="eastAsia"/>
          <w:sz w:val="24"/>
          <w:szCs w:val="24"/>
        </w:rPr>
        <w:t>っており，このことが</w:t>
      </w:r>
      <w:r w:rsidR="0098429C">
        <w:rPr>
          <w:rFonts w:ascii="ＭＳ ゴシック" w:eastAsia="ＭＳ ゴシック" w:hAnsi="ＭＳ ゴシック" w:hint="eastAsia"/>
          <w:sz w:val="24"/>
          <w:szCs w:val="24"/>
        </w:rPr>
        <w:t>歳児別定員の割合に影響しています。</w:t>
      </w:r>
    </w:p>
    <w:p w:rsidR="003479ED" w:rsidRDefault="003479ED" w:rsidP="003479ED">
      <w:pPr>
        <w:ind w:leftChars="115" w:left="280" w:firstLineChars="100" w:firstLine="244"/>
        <w:jc w:val="left"/>
        <w:rPr>
          <w:rFonts w:ascii="ＭＳ ゴシック" w:eastAsia="ＭＳ ゴシック" w:hAnsi="ＭＳ ゴシック"/>
          <w:sz w:val="24"/>
          <w:szCs w:val="24"/>
        </w:rPr>
      </w:pPr>
      <w:r w:rsidRPr="003479ED">
        <w:rPr>
          <w:noProof/>
        </w:rPr>
        <w:drawing>
          <wp:inline distT="0" distB="0" distL="0" distR="0">
            <wp:extent cx="5843129" cy="2041451"/>
            <wp:effectExtent l="0" t="0" r="571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6215" cy="2042529"/>
                    </a:xfrm>
                    <a:prstGeom prst="rect">
                      <a:avLst/>
                    </a:prstGeom>
                    <a:noFill/>
                    <a:ln>
                      <a:noFill/>
                    </a:ln>
                  </pic:spPr>
                </pic:pic>
              </a:graphicData>
            </a:graphic>
          </wp:inline>
        </w:drawing>
      </w:r>
    </w:p>
    <w:p w:rsidR="00442AFF" w:rsidRDefault="00442AFF" w:rsidP="00B733A2">
      <w:pPr>
        <w:ind w:leftChars="100" w:left="707" w:hangingChars="169" w:hanging="463"/>
        <w:rPr>
          <w:rFonts w:ascii="ＭＳ ゴシック" w:eastAsia="ＭＳ ゴシック" w:hAnsi="ＭＳ ゴシック"/>
          <w:sz w:val="24"/>
          <w:szCs w:val="24"/>
        </w:rPr>
      </w:pPr>
    </w:p>
    <w:p w:rsidR="0066541F" w:rsidRDefault="00C6273D" w:rsidP="00B733A2">
      <w:pPr>
        <w:ind w:leftChars="100" w:left="707" w:hangingChars="169" w:hanging="463"/>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541BD9">
        <w:rPr>
          <w:rFonts w:ascii="ＭＳ ゴシック" w:eastAsia="ＭＳ ゴシック" w:hAnsi="ＭＳ ゴシック" w:hint="eastAsia"/>
          <w:sz w:val="24"/>
          <w:szCs w:val="24"/>
        </w:rPr>
        <w:t>柏市の保育園等の歳児別在籍者数</w:t>
      </w:r>
      <w:r w:rsidR="00541BD9" w:rsidRPr="0025048F">
        <w:rPr>
          <w:rFonts w:ascii="ＭＳ ゴシック" w:eastAsia="ＭＳ ゴシック" w:hAnsi="ＭＳ ゴシック" w:hint="eastAsia"/>
          <w:sz w:val="24"/>
          <w:szCs w:val="24"/>
        </w:rPr>
        <w:t>（令和３年４月１日時点）</w:t>
      </w:r>
    </w:p>
    <w:p w:rsidR="00F75196" w:rsidRPr="00C86B58" w:rsidRDefault="00F75196" w:rsidP="00270C2C">
      <w:pPr>
        <w:ind w:leftChars="115" w:left="280" w:firstLineChars="100" w:firstLine="274"/>
        <w:rPr>
          <w:rFonts w:ascii="ＭＳ ゴシック" w:eastAsia="ＭＳ ゴシック" w:hAnsi="ＭＳ ゴシック"/>
          <w:sz w:val="24"/>
          <w:szCs w:val="24"/>
        </w:rPr>
      </w:pPr>
      <w:r>
        <w:rPr>
          <w:rFonts w:ascii="ＭＳ ゴシック" w:eastAsia="ＭＳ ゴシック" w:hAnsi="ＭＳ ゴシック" w:hint="eastAsia"/>
          <w:sz w:val="24"/>
          <w:szCs w:val="24"/>
        </w:rPr>
        <w:t>柏市では，待機児童解消のため「保育所定員の弾力化」を実施しており，定員数を上回る</w:t>
      </w:r>
      <w:r w:rsidR="00C86B58">
        <w:rPr>
          <w:rFonts w:ascii="ＭＳ ゴシック" w:eastAsia="ＭＳ ゴシック" w:hAnsi="ＭＳ ゴシック" w:hint="eastAsia"/>
          <w:sz w:val="24"/>
          <w:szCs w:val="24"/>
        </w:rPr>
        <w:t>数の</w:t>
      </w:r>
      <w:r>
        <w:rPr>
          <w:rFonts w:ascii="ＭＳ ゴシック" w:eastAsia="ＭＳ ゴシック" w:hAnsi="ＭＳ ゴシック" w:hint="eastAsia"/>
          <w:sz w:val="24"/>
          <w:szCs w:val="24"/>
        </w:rPr>
        <w:t>園児</w:t>
      </w:r>
      <w:r w:rsidR="002145B4">
        <w:rPr>
          <w:rFonts w:ascii="ＭＳ ゴシック" w:eastAsia="ＭＳ ゴシック" w:hAnsi="ＭＳ ゴシック" w:hint="eastAsia"/>
          <w:sz w:val="24"/>
          <w:szCs w:val="24"/>
        </w:rPr>
        <w:t>を受入れています。</w:t>
      </w:r>
    </w:p>
    <w:p w:rsidR="00BF42DC" w:rsidRDefault="008111A9" w:rsidP="00216062">
      <w:pPr>
        <w:ind w:leftChars="290" w:left="861" w:hangingChars="63" w:hanging="154"/>
        <w:rPr>
          <w:rFonts w:ascii="ＭＳ ゴシック" w:eastAsia="ＭＳ ゴシック" w:hAnsi="ＭＳ ゴシック"/>
          <w:sz w:val="24"/>
          <w:szCs w:val="24"/>
        </w:rPr>
      </w:pPr>
      <w:r w:rsidRPr="008111A9">
        <w:rPr>
          <w:noProof/>
        </w:rPr>
        <w:drawing>
          <wp:inline distT="0" distB="0" distL="0" distR="0">
            <wp:extent cx="5429250" cy="12573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0" cy="1257300"/>
                    </a:xfrm>
                    <a:prstGeom prst="rect">
                      <a:avLst/>
                    </a:prstGeom>
                    <a:noFill/>
                    <a:ln>
                      <a:noFill/>
                    </a:ln>
                  </pic:spPr>
                </pic:pic>
              </a:graphicData>
            </a:graphic>
          </wp:inline>
        </w:drawing>
      </w:r>
    </w:p>
    <w:p w:rsidR="00270C2C" w:rsidRDefault="00332A44" w:rsidP="001C3D56">
      <w:pPr>
        <w:ind w:leftChars="116" w:left="566" w:hangingChars="116" w:hanging="283"/>
        <w:rPr>
          <w:rFonts w:ascii="ＭＳ ゴシック" w:eastAsia="ＭＳ ゴシック" w:hAnsi="ＭＳ ゴシック"/>
          <w:szCs w:val="24"/>
        </w:rPr>
      </w:pPr>
      <w:r w:rsidRPr="00452277">
        <w:rPr>
          <w:rFonts w:ascii="ＭＳ ゴシック" w:eastAsia="ＭＳ ゴシック" w:hAnsi="ＭＳ ゴシック" w:hint="eastAsia"/>
          <w:szCs w:val="24"/>
        </w:rPr>
        <w:lastRenderedPageBreak/>
        <w:t>※在籍者</w:t>
      </w:r>
      <w:r w:rsidR="00452277" w:rsidRPr="00452277">
        <w:rPr>
          <w:rFonts w:ascii="ＭＳ ゴシック" w:eastAsia="ＭＳ ゴシック" w:hAnsi="ＭＳ ゴシック" w:hint="eastAsia"/>
          <w:szCs w:val="24"/>
        </w:rPr>
        <w:t>数</w:t>
      </w:r>
      <w:r w:rsidRPr="00452277">
        <w:rPr>
          <w:rFonts w:ascii="ＭＳ ゴシック" w:eastAsia="ＭＳ ゴシック" w:hAnsi="ＭＳ ゴシック" w:hint="eastAsia"/>
          <w:szCs w:val="24"/>
        </w:rPr>
        <w:t>には，</w:t>
      </w:r>
      <w:r w:rsidR="00452277" w:rsidRPr="00452277">
        <w:rPr>
          <w:rFonts w:ascii="ＭＳ ゴシック" w:eastAsia="ＭＳ ゴシック" w:hAnsi="ＭＳ ゴシック" w:hint="eastAsia"/>
          <w:szCs w:val="24"/>
        </w:rPr>
        <w:t>他市居住の在籍者を含む</w:t>
      </w:r>
    </w:p>
    <w:p w:rsidR="00270C2C" w:rsidRDefault="00270C2C" w:rsidP="001C3D56">
      <w:pPr>
        <w:ind w:leftChars="116" w:left="566" w:hangingChars="116" w:hanging="283"/>
        <w:rPr>
          <w:rFonts w:ascii="ＭＳ ゴシック" w:eastAsia="ＭＳ ゴシック" w:hAnsi="ＭＳ ゴシック"/>
          <w:szCs w:val="24"/>
        </w:rPr>
      </w:pPr>
      <w:r w:rsidRPr="009F25F8">
        <w:rPr>
          <w:rFonts w:ascii="ＭＳ ゴシック" w:eastAsia="ＭＳ ゴシック" w:hAnsi="ＭＳ ゴシック" w:hint="eastAsia"/>
          <w:szCs w:val="24"/>
        </w:rPr>
        <w:t>※</w:t>
      </w:r>
      <w:r w:rsidRPr="009F25F8">
        <w:rPr>
          <w:rFonts w:ascii="ＭＳ ゴシック" w:eastAsia="ＭＳ ゴシック" w:hAnsi="ＭＳ ゴシック"/>
          <w:szCs w:val="24"/>
        </w:rPr>
        <w:t>保育所定員の弾力化</w:t>
      </w:r>
      <w:r w:rsidRPr="009F25F8">
        <w:rPr>
          <w:rFonts w:ascii="ＭＳ ゴシック" w:eastAsia="ＭＳ ゴシック" w:hAnsi="ＭＳ ゴシック" w:hint="eastAsia"/>
          <w:szCs w:val="24"/>
        </w:rPr>
        <w:t>：</w:t>
      </w:r>
      <w:r w:rsidRPr="009F25F8">
        <w:rPr>
          <w:rFonts w:ascii="ＭＳ ゴシック" w:eastAsia="ＭＳ ゴシック" w:hAnsi="ＭＳ ゴシック"/>
          <w:szCs w:val="24"/>
        </w:rPr>
        <w:t>保育所定員の弾力化とは，市町村において待機児童解消等のため，定員を超えて入所できるようにすることをいう。平成10年「保育所への入所の円滑化について」（厚生省児童家庭局保育課長通知）により行われている制度で，年度当初においてはおおむね認可定員に15％，年度途中においてはおおむね認可定員に25％を乗じて得た員数の範囲内で，さらに年度後半（10月以降）は認可定員に25％を乗じて得た員数を超えて保育の実施を行っても差し支えないとされ，いずれも児童福祉施設最低基準を満たしていることを条件に認められることとされた。</w:t>
      </w:r>
    </w:p>
    <w:p w:rsidR="00270C2C" w:rsidRPr="009F25F8" w:rsidRDefault="00270C2C" w:rsidP="001C3D56">
      <w:pPr>
        <w:ind w:leftChars="216" w:left="566" w:hangingChars="16" w:hanging="39"/>
        <w:rPr>
          <w:rFonts w:ascii="ＭＳ ゴシック" w:eastAsia="ＭＳ ゴシック" w:hAnsi="ＭＳ ゴシック"/>
          <w:szCs w:val="24"/>
        </w:rPr>
      </w:pPr>
      <w:r>
        <w:rPr>
          <w:rFonts w:ascii="ＭＳ ゴシック" w:eastAsia="ＭＳ ゴシック" w:hAnsi="ＭＳ ゴシック" w:hint="eastAsia"/>
          <w:szCs w:val="24"/>
        </w:rPr>
        <w:t>【出典：</w:t>
      </w:r>
      <w:r w:rsidRPr="00F4791D">
        <w:rPr>
          <w:rFonts w:ascii="ＭＳ ゴシック" w:eastAsia="ＭＳ ゴシック" w:hAnsi="ＭＳ ゴシック" w:hint="eastAsia"/>
          <w:szCs w:val="24"/>
        </w:rPr>
        <w:t>平成</w:t>
      </w:r>
      <w:r w:rsidRPr="00F4791D">
        <w:rPr>
          <w:rFonts w:ascii="ＭＳ ゴシック" w:eastAsia="ＭＳ ゴシック" w:hAnsi="ＭＳ ゴシック"/>
          <w:szCs w:val="24"/>
        </w:rPr>
        <w:t>17年地域児童福祉事業等調査結果の概況</w:t>
      </w:r>
      <w:r>
        <w:rPr>
          <w:rFonts w:ascii="ＭＳ ゴシック" w:eastAsia="ＭＳ ゴシック" w:hAnsi="ＭＳ ゴシック" w:hint="eastAsia"/>
          <w:szCs w:val="24"/>
        </w:rPr>
        <w:t>，</w:t>
      </w:r>
      <w:r w:rsidRPr="00685E73">
        <w:rPr>
          <w:rFonts w:ascii="ＭＳ ゴシック" w:eastAsia="ＭＳ ゴシック" w:hAnsi="ＭＳ ゴシック" w:hint="eastAsia"/>
          <w:szCs w:val="24"/>
        </w:rPr>
        <w:t>用語の解説</w:t>
      </w:r>
      <w:r>
        <w:rPr>
          <w:rFonts w:ascii="ＭＳ ゴシック" w:eastAsia="ＭＳ ゴシック" w:hAnsi="ＭＳ ゴシック" w:hint="eastAsia"/>
          <w:szCs w:val="24"/>
        </w:rPr>
        <w:t>（厚生労働省ホームページ）】</w:t>
      </w:r>
    </w:p>
    <w:p w:rsidR="00332A44" w:rsidRPr="00270C2C" w:rsidRDefault="00332A44" w:rsidP="00B733A2">
      <w:pPr>
        <w:ind w:leftChars="100" w:left="707" w:hangingChars="169" w:hanging="463"/>
        <w:rPr>
          <w:rFonts w:ascii="ＭＳ ゴシック" w:eastAsia="ＭＳ ゴシック" w:hAnsi="ＭＳ ゴシック"/>
          <w:sz w:val="24"/>
          <w:szCs w:val="24"/>
        </w:rPr>
      </w:pPr>
    </w:p>
    <w:p w:rsidR="00B733A2" w:rsidRPr="00B733A2" w:rsidRDefault="00F45F17" w:rsidP="00B733A2">
      <w:pPr>
        <w:ind w:leftChars="100" w:left="707" w:hangingChars="169" w:hanging="463"/>
        <w:rPr>
          <w:rFonts w:ascii="ＭＳ ゴシック" w:eastAsia="ＭＳ ゴシック" w:hAnsi="ＭＳ ゴシック"/>
          <w:sz w:val="24"/>
          <w:szCs w:val="24"/>
        </w:rPr>
      </w:pPr>
      <w:r>
        <w:rPr>
          <w:rFonts w:ascii="ＭＳ ゴシック" w:eastAsia="ＭＳ ゴシック" w:hAnsi="ＭＳ ゴシック" w:hint="eastAsia"/>
          <w:sz w:val="24"/>
          <w:szCs w:val="24"/>
        </w:rPr>
        <w:t>(4</w:t>
      </w:r>
      <w:r w:rsidR="00A86304">
        <w:rPr>
          <w:rFonts w:ascii="ＭＳ ゴシック" w:eastAsia="ＭＳ ゴシック" w:hAnsi="ＭＳ ゴシック" w:hint="eastAsia"/>
          <w:sz w:val="24"/>
          <w:szCs w:val="24"/>
        </w:rPr>
        <w:t>)</w:t>
      </w:r>
      <w:r w:rsidR="00E44C3D">
        <w:rPr>
          <w:rFonts w:ascii="ＭＳ ゴシック" w:eastAsia="ＭＳ ゴシック" w:hAnsi="ＭＳ ゴシック"/>
          <w:sz w:val="24"/>
          <w:szCs w:val="24"/>
        </w:rPr>
        <w:t xml:space="preserve"> </w:t>
      </w:r>
      <w:r w:rsidR="0004061A">
        <w:rPr>
          <w:rFonts w:ascii="ＭＳ ゴシック" w:eastAsia="ＭＳ ゴシック" w:hAnsi="ＭＳ ゴシック" w:hint="eastAsia"/>
          <w:sz w:val="24"/>
          <w:szCs w:val="24"/>
        </w:rPr>
        <w:t>柏市の</w:t>
      </w:r>
      <w:r w:rsidR="008711FC">
        <w:rPr>
          <w:rFonts w:ascii="ＭＳ ゴシック" w:eastAsia="ＭＳ ゴシック" w:hAnsi="ＭＳ ゴシック" w:hint="eastAsia"/>
          <w:sz w:val="24"/>
          <w:szCs w:val="24"/>
        </w:rPr>
        <w:t>入園保留者数</w:t>
      </w:r>
      <w:r w:rsidR="008A62DA">
        <w:rPr>
          <w:rFonts w:ascii="ＭＳ ゴシック" w:eastAsia="ＭＳ ゴシック" w:hAnsi="ＭＳ ゴシック" w:hint="eastAsia"/>
          <w:sz w:val="24"/>
          <w:szCs w:val="24"/>
        </w:rPr>
        <w:t>について</w:t>
      </w:r>
      <w:r w:rsidR="00B733A2" w:rsidRPr="00B733A2">
        <w:rPr>
          <w:rFonts w:ascii="ＭＳ ゴシック" w:eastAsia="ＭＳ ゴシック" w:hAnsi="ＭＳ ゴシック" w:hint="eastAsia"/>
          <w:sz w:val="24"/>
          <w:szCs w:val="24"/>
        </w:rPr>
        <w:t>（令和３年４月１日時点）</w:t>
      </w:r>
    </w:p>
    <w:p w:rsidR="00740122" w:rsidRDefault="003D0B2A" w:rsidP="00740122">
      <w:pPr>
        <w:ind w:leftChars="232" w:left="708" w:hangingChars="52" w:hanging="142"/>
        <w:rPr>
          <w:rFonts w:ascii="ＭＳ ゴシック" w:eastAsia="ＭＳ ゴシック" w:hAnsi="ＭＳ ゴシック"/>
          <w:sz w:val="24"/>
          <w:szCs w:val="24"/>
        </w:rPr>
      </w:pPr>
      <w:r>
        <w:rPr>
          <w:rFonts w:ascii="ＭＳ ゴシック" w:eastAsia="ＭＳ ゴシック" w:hAnsi="ＭＳ ゴシック" w:hint="eastAsia"/>
          <w:sz w:val="24"/>
          <w:szCs w:val="24"/>
        </w:rPr>
        <w:t>・入園保留者の約７割が北部区域又は</w:t>
      </w:r>
      <w:r w:rsidR="005D5F1A" w:rsidRPr="001076BE">
        <w:rPr>
          <w:rFonts w:ascii="ＭＳ ゴシック" w:eastAsia="ＭＳ ゴシック" w:hAnsi="ＭＳ ゴシック" w:hint="eastAsia"/>
          <w:sz w:val="24"/>
          <w:szCs w:val="24"/>
        </w:rPr>
        <w:t>中央区域に居住している。</w:t>
      </w:r>
    </w:p>
    <w:p w:rsidR="00740122" w:rsidRDefault="00C764F1" w:rsidP="00740122">
      <w:pPr>
        <w:ind w:leftChars="232" w:left="708" w:hangingChars="52" w:hanging="142"/>
        <w:rPr>
          <w:rFonts w:ascii="ＭＳ ゴシック" w:eastAsia="ＭＳ ゴシック" w:hAnsi="ＭＳ ゴシック"/>
          <w:sz w:val="24"/>
          <w:szCs w:val="24"/>
        </w:rPr>
      </w:pPr>
      <w:r w:rsidRPr="001076BE">
        <w:rPr>
          <w:rFonts w:ascii="ＭＳ ゴシック" w:eastAsia="ＭＳ ゴシック" w:hAnsi="ＭＳ ゴシック" w:hint="eastAsia"/>
          <w:sz w:val="24"/>
          <w:szCs w:val="24"/>
        </w:rPr>
        <w:t>・入園保留</w:t>
      </w:r>
      <w:r w:rsidR="005C59A9" w:rsidRPr="001076BE">
        <w:rPr>
          <w:rFonts w:ascii="ＭＳ ゴシック" w:eastAsia="ＭＳ ゴシック" w:hAnsi="ＭＳ ゴシック" w:hint="eastAsia"/>
          <w:sz w:val="24"/>
          <w:szCs w:val="24"/>
        </w:rPr>
        <w:t>者の約６割が</w:t>
      </w:r>
      <w:r w:rsidRPr="001076BE">
        <w:rPr>
          <w:rFonts w:ascii="ＭＳ ゴシック" w:eastAsia="ＭＳ ゴシック" w:hAnsi="ＭＳ ゴシック" w:hint="eastAsia"/>
          <w:sz w:val="24"/>
          <w:szCs w:val="24"/>
        </w:rPr>
        <w:t>「特定園</w:t>
      </w:r>
      <w:r w:rsidR="00847E54">
        <w:rPr>
          <w:rFonts w:ascii="ＭＳ ゴシック" w:eastAsia="ＭＳ ゴシック" w:hAnsi="ＭＳ ゴシック" w:hint="eastAsia"/>
          <w:sz w:val="24"/>
          <w:szCs w:val="24"/>
        </w:rPr>
        <w:t>等</w:t>
      </w:r>
      <w:r w:rsidRPr="001076BE">
        <w:rPr>
          <w:rFonts w:ascii="ＭＳ ゴシック" w:eastAsia="ＭＳ ゴシック" w:hAnsi="ＭＳ ゴシック" w:hint="eastAsia"/>
          <w:sz w:val="24"/>
          <w:szCs w:val="24"/>
        </w:rPr>
        <w:t>を希望</w:t>
      </w:r>
      <w:r w:rsidR="00847E54">
        <w:rPr>
          <w:rFonts w:ascii="ＭＳ ゴシック" w:eastAsia="ＭＳ ゴシック" w:hAnsi="ＭＳ ゴシック" w:hint="eastAsia"/>
          <w:sz w:val="24"/>
          <w:szCs w:val="24"/>
        </w:rPr>
        <w:t>している</w:t>
      </w:r>
      <w:r w:rsidRPr="001076BE">
        <w:rPr>
          <w:rFonts w:ascii="ＭＳ ゴシック" w:eastAsia="ＭＳ ゴシック" w:hAnsi="ＭＳ ゴシック" w:hint="eastAsia"/>
          <w:sz w:val="24"/>
          <w:szCs w:val="24"/>
        </w:rPr>
        <w:t>」</w:t>
      </w:r>
      <w:r w:rsidR="00A263A0" w:rsidRPr="001076BE">
        <w:rPr>
          <w:rFonts w:ascii="ＭＳ ゴシック" w:eastAsia="ＭＳ ゴシック" w:hAnsi="ＭＳ ゴシック" w:hint="eastAsia"/>
          <w:sz w:val="24"/>
          <w:szCs w:val="24"/>
        </w:rPr>
        <w:t>を事由としている。</w:t>
      </w:r>
    </w:p>
    <w:p w:rsidR="00740122" w:rsidRDefault="00467385" w:rsidP="00740122">
      <w:pPr>
        <w:ind w:leftChars="232" w:left="708" w:hangingChars="52" w:hanging="142"/>
        <w:rPr>
          <w:rFonts w:ascii="ＭＳ ゴシック" w:eastAsia="ＭＳ ゴシック" w:hAnsi="ＭＳ ゴシック"/>
          <w:sz w:val="24"/>
          <w:szCs w:val="24"/>
        </w:rPr>
      </w:pPr>
      <w:r w:rsidRPr="001076BE">
        <w:rPr>
          <w:rFonts w:ascii="ＭＳ ゴシック" w:eastAsia="ＭＳ ゴシック" w:hAnsi="ＭＳ ゴシック" w:hint="eastAsia"/>
          <w:sz w:val="24"/>
          <w:szCs w:val="24"/>
        </w:rPr>
        <w:t>・</w:t>
      </w:r>
      <w:r w:rsidR="00AF5A19" w:rsidRPr="001076BE">
        <w:rPr>
          <w:rFonts w:ascii="ＭＳ ゴシック" w:eastAsia="ＭＳ ゴシック" w:hAnsi="ＭＳ ゴシック" w:hint="eastAsia"/>
          <w:sz w:val="24"/>
          <w:szCs w:val="24"/>
        </w:rPr>
        <w:t>入園保留者</w:t>
      </w:r>
      <w:r w:rsidR="007C79F7" w:rsidRPr="001076BE">
        <w:rPr>
          <w:rFonts w:ascii="ＭＳ ゴシック" w:eastAsia="ＭＳ ゴシック" w:hAnsi="ＭＳ ゴシック" w:hint="eastAsia"/>
          <w:sz w:val="24"/>
          <w:szCs w:val="24"/>
        </w:rPr>
        <w:t>の約半数が１歳児となっている</w:t>
      </w:r>
      <w:r w:rsidR="0072450C" w:rsidRPr="001076BE">
        <w:rPr>
          <w:rFonts w:ascii="ＭＳ ゴシック" w:eastAsia="ＭＳ ゴシック" w:hAnsi="ＭＳ ゴシック" w:hint="eastAsia"/>
          <w:sz w:val="24"/>
          <w:szCs w:val="24"/>
        </w:rPr>
        <w:t>。</w:t>
      </w:r>
    </w:p>
    <w:p w:rsidR="00467385" w:rsidRDefault="00B733A2" w:rsidP="00740122">
      <w:pPr>
        <w:ind w:leftChars="232" w:left="708" w:hangingChars="52" w:hanging="142"/>
        <w:rPr>
          <w:rFonts w:ascii="ＭＳ ゴシック" w:eastAsia="ＭＳ ゴシック" w:hAnsi="ＭＳ ゴシック"/>
          <w:sz w:val="24"/>
          <w:szCs w:val="24"/>
        </w:rPr>
      </w:pPr>
      <w:r w:rsidRPr="001076BE">
        <w:rPr>
          <w:rFonts w:ascii="ＭＳ ゴシック" w:eastAsia="ＭＳ ゴシック" w:hAnsi="ＭＳ ゴシック" w:hint="eastAsia"/>
          <w:sz w:val="24"/>
          <w:szCs w:val="24"/>
        </w:rPr>
        <w:t>・１歳児以外の歳児では，園児を受入れ可能な「空き数」が「入園保留者数」を</w:t>
      </w:r>
      <w:r w:rsidR="00B03A9E" w:rsidRPr="001076BE">
        <w:rPr>
          <w:rFonts w:ascii="ＭＳ ゴシック" w:eastAsia="ＭＳ ゴシック" w:hAnsi="ＭＳ ゴシック" w:hint="eastAsia"/>
          <w:sz w:val="24"/>
          <w:szCs w:val="24"/>
        </w:rPr>
        <w:t>上回って</w:t>
      </w:r>
      <w:r w:rsidRPr="001076BE">
        <w:rPr>
          <w:rFonts w:ascii="ＭＳ ゴシック" w:eastAsia="ＭＳ ゴシック" w:hAnsi="ＭＳ ゴシック" w:hint="eastAsia"/>
          <w:sz w:val="24"/>
          <w:szCs w:val="24"/>
        </w:rPr>
        <w:t>いる。</w:t>
      </w:r>
    </w:p>
    <w:p w:rsidR="00CF205B" w:rsidRPr="001076BE" w:rsidRDefault="00CF205B" w:rsidP="00740122">
      <w:pPr>
        <w:ind w:leftChars="232" w:left="708" w:hangingChars="52" w:hanging="142"/>
        <w:rPr>
          <w:rFonts w:ascii="ＭＳ ゴシック" w:eastAsia="ＭＳ ゴシック" w:hAnsi="ＭＳ ゴシック"/>
          <w:sz w:val="24"/>
          <w:szCs w:val="24"/>
        </w:rPr>
      </w:pPr>
    </w:p>
    <w:p w:rsidR="007E4CE9" w:rsidRPr="007E3D83" w:rsidRDefault="007E4CE9" w:rsidP="007E4CE9">
      <w:pPr>
        <w:ind w:firstLineChars="100" w:firstLine="274"/>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04061A">
        <w:rPr>
          <w:rFonts w:ascii="ＭＳ ゴシック" w:eastAsia="ＭＳ ゴシック" w:hAnsi="ＭＳ ゴシック" w:hint="eastAsia"/>
          <w:sz w:val="24"/>
          <w:szCs w:val="24"/>
        </w:rPr>
        <w:t>柏市の</w:t>
      </w:r>
      <w:r w:rsidRPr="007E3D83">
        <w:rPr>
          <w:rFonts w:ascii="ＭＳ ゴシック" w:eastAsia="ＭＳ ゴシック" w:hAnsi="ＭＳ ゴシック" w:hint="eastAsia"/>
          <w:sz w:val="24"/>
          <w:szCs w:val="24"/>
        </w:rPr>
        <w:t>入園保留者の分布</w:t>
      </w:r>
    </w:p>
    <w:p w:rsidR="00415A48" w:rsidRDefault="00415A48" w:rsidP="006E690A">
      <w:pPr>
        <w:ind w:leftChars="116" w:left="283" w:firstLineChars="104" w:firstLine="285"/>
        <w:rPr>
          <w:rFonts w:ascii="ＭＳ ゴシック" w:eastAsia="ＭＳ ゴシック" w:hAnsi="ＭＳ ゴシック"/>
          <w:sz w:val="24"/>
          <w:szCs w:val="24"/>
        </w:rPr>
      </w:pPr>
      <w:r>
        <w:rPr>
          <w:rFonts w:ascii="ＭＳ ゴシック" w:eastAsia="ＭＳ ゴシック" w:hAnsi="ＭＳ ゴシック" w:hint="eastAsia"/>
          <w:sz w:val="24"/>
          <w:szCs w:val="24"/>
        </w:rPr>
        <w:t>令和３年４月１日</w:t>
      </w:r>
      <w:r w:rsidRPr="00ED324B">
        <w:rPr>
          <w:rFonts w:ascii="ＭＳ ゴシック" w:eastAsia="ＭＳ ゴシック" w:hAnsi="ＭＳ ゴシック" w:hint="eastAsia"/>
          <w:sz w:val="24"/>
          <w:szCs w:val="24"/>
        </w:rPr>
        <w:t>時点</w:t>
      </w:r>
      <w:r w:rsidR="00847E54">
        <w:rPr>
          <w:rFonts w:ascii="ＭＳ ゴシック" w:eastAsia="ＭＳ ゴシック" w:hAnsi="ＭＳ ゴシック" w:hint="eastAsia"/>
          <w:sz w:val="24"/>
          <w:szCs w:val="24"/>
        </w:rPr>
        <w:t>の柏市の国基準による待機児童数は０人となっていますが，「特定</w:t>
      </w:r>
      <w:r>
        <w:rPr>
          <w:rFonts w:ascii="ＭＳ ゴシック" w:eastAsia="ＭＳ ゴシック" w:hAnsi="ＭＳ ゴシック" w:hint="eastAsia"/>
          <w:sz w:val="24"/>
          <w:szCs w:val="24"/>
        </w:rPr>
        <w:t>園</w:t>
      </w:r>
      <w:r w:rsidR="00847E54">
        <w:rPr>
          <w:rFonts w:ascii="ＭＳ ゴシック" w:eastAsia="ＭＳ ゴシック" w:hAnsi="ＭＳ ゴシック" w:hint="eastAsia"/>
          <w:sz w:val="24"/>
          <w:szCs w:val="24"/>
        </w:rPr>
        <w:t>等</w:t>
      </w:r>
      <w:r>
        <w:rPr>
          <w:rFonts w:ascii="ＭＳ ゴシック" w:eastAsia="ＭＳ ゴシック" w:hAnsi="ＭＳ ゴシック" w:hint="eastAsia"/>
          <w:sz w:val="24"/>
          <w:szCs w:val="24"/>
        </w:rPr>
        <w:t>を希望している」</w:t>
      </w:r>
      <w:r w:rsidR="009B00BA">
        <w:rPr>
          <w:rFonts w:ascii="ＭＳ ゴシック" w:eastAsia="ＭＳ ゴシック" w:hAnsi="ＭＳ ゴシック" w:hint="eastAsia"/>
          <w:sz w:val="24"/>
          <w:szCs w:val="24"/>
        </w:rPr>
        <w:t>（</w:t>
      </w:r>
      <w:r w:rsidR="009B00BA" w:rsidRPr="006E690A">
        <w:rPr>
          <w:rFonts w:ascii="ＭＳ ゴシック" w:eastAsia="ＭＳ ゴシック" w:hAnsi="ＭＳ ゴシック" w:hint="eastAsia"/>
          <w:sz w:val="24"/>
          <w:szCs w:val="24"/>
        </w:rPr>
        <w:t>他に利用可能な</w:t>
      </w:r>
      <w:r w:rsidR="009B00BA">
        <w:rPr>
          <w:rFonts w:ascii="ＭＳ ゴシック" w:eastAsia="ＭＳ ゴシック" w:hAnsi="ＭＳ ゴシック" w:hint="eastAsia"/>
          <w:sz w:val="24"/>
          <w:szCs w:val="24"/>
        </w:rPr>
        <w:t>保育園等</w:t>
      </w:r>
      <w:r w:rsidR="009B00BA" w:rsidRPr="006E690A">
        <w:rPr>
          <w:rFonts w:ascii="ＭＳ ゴシック" w:eastAsia="ＭＳ ゴシック" w:hAnsi="ＭＳ ゴシック" w:hint="eastAsia"/>
          <w:sz w:val="24"/>
          <w:szCs w:val="24"/>
        </w:rPr>
        <w:t>があるにも関わらず</w:t>
      </w:r>
      <w:r w:rsidR="009B00BA">
        <w:rPr>
          <w:rFonts w:ascii="ＭＳ ゴシック" w:eastAsia="ＭＳ ゴシック" w:hAnsi="ＭＳ ゴシック" w:hint="eastAsia"/>
          <w:sz w:val="24"/>
          <w:szCs w:val="24"/>
        </w:rPr>
        <w:t>，</w:t>
      </w:r>
      <w:r w:rsidR="009B00BA" w:rsidRPr="006E690A">
        <w:rPr>
          <w:rFonts w:ascii="ＭＳ ゴシック" w:eastAsia="ＭＳ ゴシック" w:hAnsi="ＭＳ ゴシック" w:hint="eastAsia"/>
          <w:sz w:val="24"/>
          <w:szCs w:val="24"/>
        </w:rPr>
        <w:t>特定の</w:t>
      </w:r>
      <w:r w:rsidR="009B00BA">
        <w:rPr>
          <w:rFonts w:ascii="ＭＳ ゴシック" w:eastAsia="ＭＳ ゴシック" w:hAnsi="ＭＳ ゴシック" w:hint="eastAsia"/>
          <w:sz w:val="24"/>
          <w:szCs w:val="24"/>
        </w:rPr>
        <w:t>保育園</w:t>
      </w:r>
      <w:r w:rsidR="009B00BA" w:rsidRPr="006E690A">
        <w:rPr>
          <w:rFonts w:ascii="ＭＳ ゴシック" w:eastAsia="ＭＳ ゴシック" w:hAnsi="ＭＳ ゴシック" w:hint="eastAsia"/>
          <w:sz w:val="24"/>
          <w:szCs w:val="24"/>
        </w:rPr>
        <w:t>等を希望し</w:t>
      </w:r>
      <w:r w:rsidR="009B00BA">
        <w:rPr>
          <w:rFonts w:ascii="ＭＳ ゴシック" w:eastAsia="ＭＳ ゴシック" w:hAnsi="ＭＳ ゴシック" w:hint="eastAsia"/>
          <w:sz w:val="24"/>
          <w:szCs w:val="24"/>
        </w:rPr>
        <w:t>ている）</w:t>
      </w:r>
      <w:r>
        <w:rPr>
          <w:rFonts w:ascii="ＭＳ ゴシック" w:eastAsia="ＭＳ ゴシック" w:hAnsi="ＭＳ ゴシック" w:hint="eastAsia"/>
          <w:sz w:val="24"/>
          <w:szCs w:val="24"/>
        </w:rPr>
        <w:t>，「企業主導型保育事業等で保育を受けている」又は「育児休業の延長を許容できる」といった事由で入園を保留している方（以下「入園保留者」といいます。）が２３５人います。</w:t>
      </w:r>
    </w:p>
    <w:p w:rsidR="007E4CE9" w:rsidRDefault="00415A48" w:rsidP="005812A4">
      <w:pPr>
        <w:ind w:leftChars="116" w:left="283" w:firstLineChars="104" w:firstLine="285"/>
        <w:rPr>
          <w:rFonts w:ascii="Segoe UI Symbol" w:eastAsia="ＭＳ ゴシック" w:hAnsi="Segoe UI Symbol" w:cs="Segoe UI Symbol"/>
          <w:sz w:val="24"/>
          <w:szCs w:val="24"/>
        </w:rPr>
      </w:pPr>
      <w:r>
        <w:rPr>
          <w:rFonts w:ascii="ＭＳ ゴシック" w:eastAsia="ＭＳ ゴシック" w:hAnsi="ＭＳ ゴシック" w:hint="eastAsia"/>
          <w:sz w:val="24"/>
          <w:szCs w:val="24"/>
        </w:rPr>
        <w:t>この</w:t>
      </w:r>
      <w:r w:rsidR="007E4CE9">
        <w:rPr>
          <w:rFonts w:ascii="ＭＳ ゴシック" w:eastAsia="ＭＳ ゴシック" w:hAnsi="ＭＳ ゴシック" w:hint="eastAsia"/>
          <w:sz w:val="24"/>
          <w:szCs w:val="24"/>
        </w:rPr>
        <w:t>入園保留者</w:t>
      </w:r>
      <w:r w:rsidR="007E4CE9" w:rsidRPr="007E3D83">
        <w:rPr>
          <w:rFonts w:ascii="ＭＳ ゴシック" w:eastAsia="ＭＳ ゴシック" w:hAnsi="ＭＳ ゴシック" w:hint="eastAsia"/>
          <w:sz w:val="24"/>
          <w:szCs w:val="24"/>
        </w:rPr>
        <w:t>（</w:t>
      </w:r>
      <w:r w:rsidR="007E4CE9">
        <w:rPr>
          <w:rFonts w:ascii="ＭＳ ゴシック" w:eastAsia="ＭＳ ゴシック" w:hAnsi="ＭＳ ゴシック" w:hint="eastAsia"/>
          <w:sz w:val="24"/>
          <w:szCs w:val="24"/>
        </w:rPr>
        <w:t>２３５</w:t>
      </w:r>
      <w:r w:rsidR="007E4CE9" w:rsidRPr="007E3D83">
        <w:rPr>
          <w:rFonts w:ascii="ＭＳ ゴシック" w:eastAsia="ＭＳ ゴシック" w:hAnsi="ＭＳ ゴシック" w:hint="eastAsia"/>
          <w:sz w:val="24"/>
          <w:szCs w:val="24"/>
        </w:rPr>
        <w:t>名</w:t>
      </w:r>
      <w:r w:rsidR="007E4CE9">
        <w:rPr>
          <w:rFonts w:ascii="ＭＳ ゴシック" w:eastAsia="ＭＳ ゴシック" w:hAnsi="ＭＳ ゴシック" w:hint="eastAsia"/>
          <w:sz w:val="24"/>
          <w:szCs w:val="24"/>
        </w:rPr>
        <w:t>）の</w:t>
      </w:r>
      <w:r w:rsidR="00FC7676">
        <w:rPr>
          <w:rFonts w:ascii="ＭＳ ゴシック" w:eastAsia="ＭＳ ゴシック" w:hAnsi="ＭＳ ゴシック" w:hint="eastAsia"/>
          <w:sz w:val="24"/>
          <w:szCs w:val="24"/>
        </w:rPr>
        <w:t>居住地をコミュニティエリア別に集計すると，旧田中地域が最も多く５５</w:t>
      </w:r>
      <w:r w:rsidR="007E4CE9">
        <w:rPr>
          <w:rFonts w:ascii="ＭＳ ゴシック" w:eastAsia="ＭＳ ゴシック" w:hAnsi="ＭＳ ゴシック" w:hint="eastAsia"/>
          <w:sz w:val="24"/>
          <w:szCs w:val="24"/>
        </w:rPr>
        <w:t>名であ</w:t>
      </w:r>
      <w:r w:rsidR="00FC7676">
        <w:rPr>
          <w:rFonts w:ascii="Segoe UI Symbol" w:eastAsia="ＭＳ ゴシック" w:hAnsi="Segoe UI Symbol" w:cs="Segoe UI Symbol" w:hint="eastAsia"/>
          <w:sz w:val="24"/>
          <w:szCs w:val="24"/>
        </w:rPr>
        <w:t>り</w:t>
      </w:r>
      <w:r w:rsidR="005D5F1A">
        <w:rPr>
          <w:rFonts w:ascii="Segoe UI Symbol" w:eastAsia="ＭＳ ゴシック" w:hAnsi="Segoe UI Symbol" w:cs="Segoe UI Symbol" w:hint="eastAsia"/>
          <w:sz w:val="24"/>
          <w:szCs w:val="24"/>
        </w:rPr>
        <w:t>，</w:t>
      </w:r>
      <w:r w:rsidR="00FC7676">
        <w:rPr>
          <w:rFonts w:ascii="Segoe UI Symbol" w:eastAsia="ＭＳ ゴシック" w:hAnsi="Segoe UI Symbol" w:cs="Segoe UI Symbol" w:hint="eastAsia"/>
          <w:sz w:val="24"/>
          <w:szCs w:val="24"/>
        </w:rPr>
        <w:t>次いで光ケ丘地域が２０</w:t>
      </w:r>
      <w:r w:rsidR="00A55294">
        <w:rPr>
          <w:rFonts w:ascii="Segoe UI Symbol" w:eastAsia="ＭＳ ゴシック" w:hAnsi="Segoe UI Symbol" w:cs="Segoe UI Symbol" w:hint="eastAsia"/>
          <w:sz w:val="24"/>
          <w:szCs w:val="24"/>
        </w:rPr>
        <w:t>人，富里地域が１９</w:t>
      </w:r>
      <w:r w:rsidR="007E4CE9">
        <w:rPr>
          <w:rFonts w:ascii="Segoe UI Symbol" w:eastAsia="ＭＳ ゴシック" w:hAnsi="Segoe UI Symbol" w:cs="Segoe UI Symbol" w:hint="eastAsia"/>
          <w:sz w:val="24"/>
          <w:szCs w:val="24"/>
        </w:rPr>
        <w:t>人となって</w:t>
      </w:r>
      <w:r w:rsidR="005812A4">
        <w:rPr>
          <w:rFonts w:ascii="Segoe UI Symbol" w:eastAsia="ＭＳ ゴシック" w:hAnsi="Segoe UI Symbol" w:cs="Segoe UI Symbol" w:hint="eastAsia"/>
          <w:sz w:val="24"/>
          <w:szCs w:val="24"/>
        </w:rPr>
        <w:t>おり，手賀地域を除く全ての地域に分布しています。</w:t>
      </w:r>
    </w:p>
    <w:p w:rsidR="00C607F3" w:rsidRDefault="00A35522" w:rsidP="005812A4">
      <w:pPr>
        <w:ind w:leftChars="116" w:left="283" w:firstLineChars="104" w:firstLine="285"/>
        <w:rPr>
          <w:rFonts w:ascii="Segoe UI Symbol" w:eastAsia="ＭＳ ゴシック" w:hAnsi="Segoe UI Symbol" w:cs="Segoe UI Symbol"/>
          <w:sz w:val="24"/>
          <w:szCs w:val="24"/>
        </w:rPr>
      </w:pPr>
      <w:r>
        <w:rPr>
          <w:rFonts w:ascii="Segoe UI Symbol" w:eastAsia="ＭＳ ゴシック" w:hAnsi="Segoe UI Symbol" w:cs="Segoe UI Symbol" w:hint="eastAsia"/>
          <w:sz w:val="24"/>
          <w:szCs w:val="24"/>
        </w:rPr>
        <w:t>北部，中央，南部及び東部の区域別に集計すると，</w:t>
      </w:r>
      <w:r w:rsidR="00A55294">
        <w:rPr>
          <w:rFonts w:ascii="Segoe UI Symbol" w:eastAsia="ＭＳ ゴシック" w:hAnsi="Segoe UI Symbol" w:cs="Segoe UI Symbol" w:hint="eastAsia"/>
          <w:sz w:val="24"/>
          <w:szCs w:val="24"/>
        </w:rPr>
        <w:t>中央区域に居住している方が最も多い８３</w:t>
      </w:r>
      <w:r w:rsidR="00EA06E8">
        <w:rPr>
          <w:rFonts w:ascii="Segoe UI Symbol" w:eastAsia="ＭＳ ゴシック" w:hAnsi="Segoe UI Symbol" w:cs="Segoe UI Symbol" w:hint="eastAsia"/>
          <w:sz w:val="24"/>
          <w:szCs w:val="24"/>
        </w:rPr>
        <w:t>人（３５．３</w:t>
      </w:r>
      <w:r w:rsidR="00C9089C">
        <w:rPr>
          <w:rFonts w:ascii="Segoe UI Symbol" w:eastAsia="ＭＳ ゴシック" w:hAnsi="Segoe UI Symbol" w:cs="Segoe UI Symbol" w:hint="eastAsia"/>
          <w:sz w:val="24"/>
          <w:szCs w:val="24"/>
        </w:rPr>
        <w:t>％）であり，次いで北部区域</w:t>
      </w:r>
      <w:r w:rsidR="00847E54">
        <w:rPr>
          <w:rFonts w:ascii="Segoe UI Symbol" w:eastAsia="ＭＳ ゴシック" w:hAnsi="Segoe UI Symbol" w:cs="Segoe UI Symbol" w:hint="eastAsia"/>
          <w:sz w:val="24"/>
          <w:szCs w:val="24"/>
        </w:rPr>
        <w:t>が７７</w:t>
      </w:r>
      <w:r w:rsidR="00FB0999">
        <w:rPr>
          <w:rFonts w:ascii="Segoe UI Symbol" w:eastAsia="ＭＳ ゴシック" w:hAnsi="Segoe UI Symbol" w:cs="Segoe UI Symbol" w:hint="eastAsia"/>
          <w:sz w:val="24"/>
          <w:szCs w:val="24"/>
        </w:rPr>
        <w:t>人（３</w:t>
      </w:r>
      <w:r w:rsidR="00EA06E8">
        <w:rPr>
          <w:rFonts w:ascii="Segoe UI Symbol" w:eastAsia="ＭＳ ゴシック" w:hAnsi="Segoe UI Symbol" w:cs="Segoe UI Symbol" w:hint="eastAsia"/>
          <w:sz w:val="24"/>
          <w:szCs w:val="24"/>
        </w:rPr>
        <w:t>２．８</w:t>
      </w:r>
      <w:r w:rsidR="00FB0999">
        <w:rPr>
          <w:rFonts w:ascii="Segoe UI Symbol" w:eastAsia="ＭＳ ゴシック" w:hAnsi="Segoe UI Symbol" w:cs="Segoe UI Symbol" w:hint="eastAsia"/>
          <w:sz w:val="24"/>
          <w:szCs w:val="24"/>
        </w:rPr>
        <w:t>％）となっており，入園保留者の約７割</w:t>
      </w:r>
      <w:r w:rsidR="00A06F5B">
        <w:rPr>
          <w:rFonts w:ascii="Segoe UI Symbol" w:eastAsia="ＭＳ ゴシック" w:hAnsi="Segoe UI Symbol" w:cs="Segoe UI Symbol" w:hint="eastAsia"/>
          <w:sz w:val="24"/>
          <w:szCs w:val="24"/>
        </w:rPr>
        <w:t>が北部又は</w:t>
      </w:r>
      <w:r w:rsidR="003E5842">
        <w:rPr>
          <w:rFonts w:ascii="Segoe UI Symbol" w:eastAsia="ＭＳ ゴシック" w:hAnsi="Segoe UI Symbol" w:cs="Segoe UI Symbol" w:hint="eastAsia"/>
          <w:sz w:val="24"/>
          <w:szCs w:val="24"/>
        </w:rPr>
        <w:t>中央区域に居住しています。</w:t>
      </w:r>
    </w:p>
    <w:p w:rsidR="00A35522" w:rsidRDefault="00C607F3" w:rsidP="00C607F3">
      <w:pPr>
        <w:widowControl/>
        <w:jc w:val="left"/>
        <w:rPr>
          <w:rFonts w:ascii="ＭＳ ゴシック" w:eastAsia="ＭＳ ゴシック" w:hAnsi="ＭＳ ゴシック"/>
          <w:sz w:val="24"/>
          <w:szCs w:val="24"/>
        </w:rPr>
      </w:pPr>
      <w:r>
        <w:rPr>
          <w:rFonts w:ascii="Segoe UI Symbol" w:eastAsia="ＭＳ ゴシック" w:hAnsi="Segoe UI Symbol" w:cs="Segoe UI Symbol"/>
          <w:sz w:val="24"/>
          <w:szCs w:val="24"/>
        </w:rPr>
        <w:br w:type="page"/>
      </w:r>
    </w:p>
    <w:p w:rsidR="007E4CE9" w:rsidRDefault="00356D18" w:rsidP="007E4CE9">
      <w:pPr>
        <w:rPr>
          <w:rFonts w:ascii="ＭＳ ゴシック" w:eastAsia="ＭＳ ゴシック" w:hAnsi="ＭＳ ゴシック"/>
          <w:noProof/>
          <w:sz w:val="24"/>
          <w:szCs w:val="24"/>
        </w:rPr>
      </w:pPr>
      <w:r>
        <w:rPr>
          <w:rFonts w:ascii="ＭＳ ゴシック" w:eastAsia="ＭＳ ゴシック" w:hAnsi="ＭＳ ゴシック"/>
          <w:noProof/>
          <w:sz w:val="24"/>
          <w:szCs w:val="24"/>
        </w:rPr>
        <w:lastRenderedPageBreak/>
        <w:drawing>
          <wp:inline distT="0" distB="0" distL="0" distR="0" wp14:anchorId="65464393">
            <wp:extent cx="6212205" cy="438975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2205" cy="4389755"/>
                    </a:xfrm>
                    <a:prstGeom prst="rect">
                      <a:avLst/>
                    </a:prstGeom>
                    <a:noFill/>
                    <a:ln>
                      <a:noFill/>
                    </a:ln>
                  </pic:spPr>
                </pic:pic>
              </a:graphicData>
            </a:graphic>
          </wp:inline>
        </w:drawing>
      </w:r>
    </w:p>
    <w:p w:rsidR="00516FAF" w:rsidRDefault="00A1669D" w:rsidP="00E6791B">
      <w:pPr>
        <w:ind w:leftChars="1" w:left="253" w:hangingChars="103" w:hanging="251"/>
        <w:jc w:val="left"/>
        <w:rPr>
          <w:rFonts w:ascii="ＭＳ ゴシック" w:eastAsia="ＭＳ ゴシック" w:hAnsi="ＭＳ ゴシック"/>
          <w:sz w:val="24"/>
          <w:szCs w:val="24"/>
        </w:rPr>
      </w:pPr>
      <w:r w:rsidRPr="00A1669D">
        <w:rPr>
          <w:noProof/>
        </w:rPr>
        <w:drawing>
          <wp:inline distT="0" distB="0" distL="0" distR="0">
            <wp:extent cx="5343525" cy="3971925"/>
            <wp:effectExtent l="0" t="0" r="952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3971925"/>
                    </a:xfrm>
                    <a:prstGeom prst="rect">
                      <a:avLst/>
                    </a:prstGeom>
                    <a:noFill/>
                    <a:ln>
                      <a:noFill/>
                    </a:ln>
                  </pic:spPr>
                </pic:pic>
              </a:graphicData>
            </a:graphic>
          </wp:inline>
        </w:drawing>
      </w:r>
    </w:p>
    <w:p w:rsidR="00E6791B" w:rsidRPr="00C56442" w:rsidRDefault="00E6791B" w:rsidP="00E6791B">
      <w:pPr>
        <w:widowControl/>
        <w:adjustRightInd w:val="0"/>
        <w:snapToGrid w:val="0"/>
        <w:ind w:left="283" w:hangingChars="116" w:hanging="283"/>
        <w:jc w:val="left"/>
        <w:rPr>
          <w:rFonts w:ascii="ＭＳ ゴシック" w:eastAsia="ＭＳ ゴシック" w:hAnsi="ＭＳ ゴシック"/>
          <w:sz w:val="24"/>
          <w:szCs w:val="24"/>
        </w:rPr>
      </w:pPr>
      <w:r>
        <w:rPr>
          <w:rFonts w:ascii="ＭＳ ゴシック" w:eastAsia="ＭＳ ゴシック" w:hAnsi="ＭＳ ゴシック" w:hint="eastAsia"/>
          <w:noProof/>
          <w:szCs w:val="24"/>
        </w:rPr>
        <w:t>※平成30年度までのコミュニティエリア</w:t>
      </w:r>
      <w:r w:rsidRPr="001010FE">
        <w:rPr>
          <w:rFonts w:ascii="ＭＳ ゴシック" w:eastAsia="ＭＳ ゴシック" w:hAnsi="ＭＳ ゴシック" w:hint="eastAsia"/>
          <w:noProof/>
          <w:szCs w:val="24"/>
        </w:rPr>
        <w:t>20</w:t>
      </w:r>
      <w:r>
        <w:rPr>
          <w:rFonts w:ascii="ＭＳ ゴシック" w:eastAsia="ＭＳ ゴシック" w:hAnsi="ＭＳ ゴシック" w:hint="eastAsia"/>
          <w:noProof/>
          <w:szCs w:val="24"/>
        </w:rPr>
        <w:t>地域で集計</w:t>
      </w:r>
    </w:p>
    <w:p w:rsidR="0004061A" w:rsidRDefault="0004061A" w:rsidP="0004061A">
      <w:pPr>
        <w:ind w:leftChars="100" w:left="244"/>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○柏市の入園保留者の事由別・歳児別内訳（令和３年４月１日</w:t>
      </w:r>
      <w:r w:rsidRPr="00ED324B">
        <w:rPr>
          <w:rFonts w:ascii="ＭＳ ゴシック" w:eastAsia="ＭＳ ゴシック" w:hAnsi="ＭＳ ゴシック" w:hint="eastAsia"/>
          <w:sz w:val="24"/>
          <w:szCs w:val="24"/>
        </w:rPr>
        <w:t>時点）</w:t>
      </w:r>
    </w:p>
    <w:p w:rsidR="0004061A" w:rsidRDefault="0004061A" w:rsidP="0004061A">
      <w:pPr>
        <w:ind w:leftChars="100" w:left="244" w:firstLineChars="100" w:firstLine="274"/>
        <w:rPr>
          <w:rFonts w:ascii="ＭＳ ゴシック" w:eastAsia="ＭＳ ゴシック" w:hAnsi="ＭＳ ゴシック"/>
          <w:sz w:val="24"/>
          <w:szCs w:val="24"/>
        </w:rPr>
      </w:pPr>
      <w:r>
        <w:rPr>
          <w:rFonts w:ascii="ＭＳ ゴシック" w:eastAsia="ＭＳ ゴシック" w:hAnsi="ＭＳ ゴシック" w:hint="eastAsia"/>
          <w:sz w:val="24"/>
          <w:szCs w:val="24"/>
        </w:rPr>
        <w:t>入園保留の事由として最も多いのは，「特定園</w:t>
      </w:r>
      <w:r w:rsidR="00210073">
        <w:rPr>
          <w:rFonts w:ascii="ＭＳ ゴシック" w:eastAsia="ＭＳ ゴシック" w:hAnsi="ＭＳ ゴシック" w:hint="eastAsia"/>
          <w:sz w:val="24"/>
          <w:szCs w:val="24"/>
        </w:rPr>
        <w:t>等</w:t>
      </w:r>
      <w:r>
        <w:rPr>
          <w:rFonts w:ascii="ＭＳ ゴシック" w:eastAsia="ＭＳ ゴシック" w:hAnsi="ＭＳ ゴシック" w:hint="eastAsia"/>
          <w:sz w:val="24"/>
          <w:szCs w:val="24"/>
        </w:rPr>
        <w:t>を希望</w:t>
      </w:r>
      <w:r w:rsidR="00210073">
        <w:rPr>
          <w:rFonts w:ascii="ＭＳ ゴシック" w:eastAsia="ＭＳ ゴシック" w:hAnsi="ＭＳ ゴシック" w:hint="eastAsia"/>
          <w:sz w:val="24"/>
          <w:szCs w:val="24"/>
        </w:rPr>
        <w:t>している</w:t>
      </w:r>
      <w:r>
        <w:rPr>
          <w:rFonts w:ascii="ＭＳ ゴシック" w:eastAsia="ＭＳ ゴシック" w:hAnsi="ＭＳ ゴシック" w:hint="eastAsia"/>
          <w:sz w:val="24"/>
          <w:szCs w:val="24"/>
        </w:rPr>
        <w:t>」の１３９人（５９．１％）であり，次いで「育児休業の延長を許容できる」の８７人（３７．０％）となっています。</w:t>
      </w:r>
    </w:p>
    <w:p w:rsidR="0004061A" w:rsidRDefault="0004061A" w:rsidP="0004061A">
      <w:pPr>
        <w:ind w:leftChars="100" w:left="244" w:firstLineChars="100" w:firstLine="274"/>
        <w:rPr>
          <w:rFonts w:ascii="ＭＳ ゴシック" w:eastAsia="ＭＳ ゴシック" w:hAnsi="ＭＳ ゴシック"/>
          <w:sz w:val="24"/>
          <w:szCs w:val="24"/>
        </w:rPr>
      </w:pPr>
      <w:r>
        <w:rPr>
          <w:rFonts w:ascii="ＭＳ ゴシック" w:eastAsia="ＭＳ ゴシック" w:hAnsi="ＭＳ ゴシック" w:hint="eastAsia"/>
          <w:sz w:val="24"/>
          <w:szCs w:val="24"/>
        </w:rPr>
        <w:t>また，歳児別では，１歳児が最も多く１０８人（４６．０％）となっており，次いで０歳児の４２人（１７．９％），２歳児の３５人（１４．９％）となっています。０歳児から２歳児までで入園保留者数全体の約８割を占めています。</w:t>
      </w:r>
    </w:p>
    <w:p w:rsidR="0004061A" w:rsidRDefault="002648C3" w:rsidP="002648C3">
      <w:pPr>
        <w:ind w:leftChars="232" w:left="566"/>
        <w:jc w:val="left"/>
        <w:rPr>
          <w:rFonts w:ascii="ＭＳ ゴシック" w:eastAsia="ＭＳ ゴシック" w:hAnsi="ＭＳ ゴシック"/>
          <w:sz w:val="24"/>
          <w:szCs w:val="24"/>
        </w:rPr>
      </w:pPr>
      <w:r w:rsidRPr="002648C3">
        <w:rPr>
          <w:noProof/>
        </w:rPr>
        <w:drawing>
          <wp:inline distT="0" distB="0" distL="0" distR="0">
            <wp:extent cx="5800725" cy="2010795"/>
            <wp:effectExtent l="0" t="0" r="0" b="889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4538" cy="2022516"/>
                    </a:xfrm>
                    <a:prstGeom prst="rect">
                      <a:avLst/>
                    </a:prstGeom>
                    <a:noFill/>
                    <a:ln>
                      <a:noFill/>
                    </a:ln>
                  </pic:spPr>
                </pic:pic>
              </a:graphicData>
            </a:graphic>
          </wp:inline>
        </w:drawing>
      </w:r>
    </w:p>
    <w:p w:rsidR="0004061A" w:rsidRDefault="0004061A" w:rsidP="0004061A">
      <w:pPr>
        <w:ind w:leftChars="100" w:left="244"/>
        <w:rPr>
          <w:rFonts w:ascii="ＭＳ ゴシック" w:eastAsia="ＭＳ ゴシック" w:hAnsi="ＭＳ ゴシック"/>
          <w:sz w:val="24"/>
          <w:szCs w:val="24"/>
        </w:rPr>
      </w:pPr>
    </w:p>
    <w:p w:rsidR="005E3090" w:rsidRDefault="005E3090" w:rsidP="005E3090">
      <w:pPr>
        <w:ind w:leftChars="100" w:left="244"/>
        <w:rPr>
          <w:rFonts w:ascii="ＭＳ ゴシック" w:eastAsia="ＭＳ ゴシック" w:hAnsi="ＭＳ ゴシック"/>
          <w:sz w:val="24"/>
          <w:szCs w:val="24"/>
        </w:rPr>
      </w:pPr>
      <w:r>
        <w:rPr>
          <w:rFonts w:ascii="ＭＳ ゴシック" w:eastAsia="ＭＳ ゴシック" w:hAnsi="ＭＳ ゴシック" w:hint="eastAsia"/>
          <w:sz w:val="24"/>
          <w:szCs w:val="24"/>
        </w:rPr>
        <w:t>○柏市の保育園等の歳児別入園保留者数及び空き数（令和３年４月１日時点）</w:t>
      </w:r>
    </w:p>
    <w:p w:rsidR="005E3090" w:rsidRDefault="005E3090" w:rsidP="005E3090">
      <w:pPr>
        <w:ind w:leftChars="114" w:left="278" w:firstLineChars="100" w:firstLine="274"/>
        <w:rPr>
          <w:rFonts w:ascii="ＭＳ ゴシック" w:eastAsia="ＭＳ ゴシック" w:hAnsi="ＭＳ ゴシック"/>
          <w:sz w:val="24"/>
          <w:szCs w:val="24"/>
        </w:rPr>
      </w:pPr>
      <w:r>
        <w:rPr>
          <w:rFonts w:ascii="ＭＳ ゴシック" w:eastAsia="ＭＳ ゴシック" w:hAnsi="ＭＳ ゴシック" w:hint="eastAsia"/>
          <w:sz w:val="24"/>
          <w:szCs w:val="24"/>
        </w:rPr>
        <w:t>柏市の令和３年４月１日時点における，園児を</w:t>
      </w:r>
      <w:r w:rsidRPr="006B1F57">
        <w:rPr>
          <w:rFonts w:ascii="ＭＳ ゴシック" w:eastAsia="ＭＳ ゴシック" w:hAnsi="ＭＳ ゴシック" w:hint="eastAsia"/>
          <w:sz w:val="24"/>
          <w:szCs w:val="24"/>
        </w:rPr>
        <w:t>受入れ可能な「空き数」</w:t>
      </w:r>
      <w:r>
        <w:rPr>
          <w:rFonts w:ascii="ＭＳ ゴシック" w:eastAsia="ＭＳ ゴシック" w:hAnsi="ＭＳ ゴシック" w:hint="eastAsia"/>
          <w:sz w:val="24"/>
          <w:szCs w:val="24"/>
        </w:rPr>
        <w:t>は，全体で</w:t>
      </w:r>
      <w:r w:rsidRPr="006B1F57">
        <w:rPr>
          <w:rFonts w:ascii="ＭＳ ゴシック" w:eastAsia="ＭＳ ゴシック" w:hAnsi="ＭＳ ゴシック" w:hint="eastAsia"/>
          <w:sz w:val="24"/>
          <w:szCs w:val="24"/>
        </w:rPr>
        <w:t>６</w:t>
      </w:r>
      <w:r w:rsidR="00B710AD">
        <w:rPr>
          <w:rFonts w:ascii="ＭＳ ゴシック" w:eastAsia="ＭＳ ゴシック" w:hAnsi="ＭＳ ゴシック" w:hint="eastAsia"/>
          <w:sz w:val="24"/>
          <w:szCs w:val="24"/>
        </w:rPr>
        <w:t>５</w:t>
      </w:r>
      <w:r w:rsidRPr="006B1F57">
        <w:rPr>
          <w:rFonts w:ascii="ＭＳ ゴシック" w:eastAsia="ＭＳ ゴシック" w:hAnsi="ＭＳ ゴシック" w:hint="eastAsia"/>
          <w:sz w:val="24"/>
          <w:szCs w:val="24"/>
        </w:rPr>
        <w:t>６人分</w:t>
      </w:r>
      <w:r>
        <w:rPr>
          <w:rFonts w:ascii="ＭＳ ゴシック" w:eastAsia="ＭＳ ゴシック" w:hAnsi="ＭＳ ゴシック" w:hint="eastAsia"/>
          <w:sz w:val="24"/>
          <w:szCs w:val="24"/>
        </w:rPr>
        <w:t>となっており，</w:t>
      </w:r>
      <w:r w:rsidRPr="006B1F57">
        <w:rPr>
          <w:rFonts w:ascii="ＭＳ ゴシック" w:eastAsia="ＭＳ ゴシック" w:hAnsi="ＭＳ ゴシック" w:hint="eastAsia"/>
          <w:sz w:val="24"/>
          <w:szCs w:val="24"/>
        </w:rPr>
        <w:t>入園保留者が最も多い１歳児</w:t>
      </w:r>
      <w:r>
        <w:rPr>
          <w:rFonts w:ascii="ＭＳ ゴシック" w:eastAsia="ＭＳ ゴシック" w:hAnsi="ＭＳ ゴシック" w:hint="eastAsia"/>
          <w:sz w:val="24"/>
          <w:szCs w:val="24"/>
        </w:rPr>
        <w:t>以外は，</w:t>
      </w:r>
      <w:r w:rsidR="00F85FD0">
        <w:rPr>
          <w:rFonts w:ascii="ＭＳ ゴシック" w:eastAsia="ＭＳ ゴシック" w:hAnsi="ＭＳ ゴシック" w:hint="eastAsia"/>
          <w:sz w:val="24"/>
          <w:szCs w:val="24"/>
        </w:rPr>
        <w:t>「空き数」が</w:t>
      </w:r>
      <w:r>
        <w:rPr>
          <w:rFonts w:ascii="ＭＳ ゴシック" w:eastAsia="ＭＳ ゴシック" w:hAnsi="ＭＳ ゴシック" w:hint="eastAsia"/>
          <w:sz w:val="24"/>
          <w:szCs w:val="24"/>
        </w:rPr>
        <w:t>「入園保留者数」を上回っています。</w:t>
      </w:r>
    </w:p>
    <w:p w:rsidR="005E3090" w:rsidRPr="008F6C1A" w:rsidRDefault="00B710AD" w:rsidP="00EC32FE">
      <w:pPr>
        <w:ind w:leftChars="231" w:left="563" w:firstLine="2"/>
        <w:jc w:val="left"/>
        <w:rPr>
          <w:rFonts w:ascii="ＭＳ ゴシック" w:eastAsia="ＭＳ ゴシック" w:hAnsi="ＭＳ ゴシック"/>
          <w:sz w:val="24"/>
          <w:szCs w:val="24"/>
        </w:rPr>
      </w:pPr>
      <w:r w:rsidRPr="00B710AD">
        <w:rPr>
          <w:noProof/>
        </w:rPr>
        <w:drawing>
          <wp:inline distT="0" distB="0" distL="0" distR="0">
            <wp:extent cx="5648325" cy="1080118"/>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0348" cy="1084329"/>
                    </a:xfrm>
                    <a:prstGeom prst="rect">
                      <a:avLst/>
                    </a:prstGeom>
                    <a:noFill/>
                    <a:ln>
                      <a:noFill/>
                    </a:ln>
                  </pic:spPr>
                </pic:pic>
              </a:graphicData>
            </a:graphic>
          </wp:inline>
        </w:drawing>
      </w:r>
    </w:p>
    <w:p w:rsidR="00FF6D3A" w:rsidRDefault="00FF6D3A" w:rsidP="00B938E6">
      <w:pPr>
        <w:ind w:leftChars="311" w:left="990" w:hangingChars="95" w:hanging="232"/>
        <w:rPr>
          <w:rFonts w:ascii="ＭＳ ゴシック" w:eastAsia="ＭＳ ゴシック" w:hAnsi="ＭＳ ゴシック"/>
          <w:szCs w:val="24"/>
        </w:rPr>
      </w:pPr>
      <w:r>
        <w:rPr>
          <w:rFonts w:ascii="ＭＳ ゴシック" w:eastAsia="ＭＳ ゴシック" w:hAnsi="ＭＳ ゴシック" w:hint="eastAsia"/>
          <w:szCs w:val="24"/>
        </w:rPr>
        <w:t>※「空き数」には，「</w:t>
      </w:r>
      <w:r w:rsidRPr="00FF6D3A">
        <w:rPr>
          <w:rFonts w:ascii="ＭＳ ゴシック" w:eastAsia="ＭＳ ゴシック" w:hAnsi="ＭＳ ゴシック" w:hint="eastAsia"/>
          <w:szCs w:val="24"/>
        </w:rPr>
        <w:t>保育所定員の弾力化</w:t>
      </w:r>
      <w:r w:rsidR="00D775BC">
        <w:rPr>
          <w:rFonts w:ascii="ＭＳ ゴシック" w:eastAsia="ＭＳ ゴシック" w:hAnsi="ＭＳ ゴシック" w:hint="eastAsia"/>
          <w:szCs w:val="24"/>
        </w:rPr>
        <w:t>」による「空き」を含む</w:t>
      </w:r>
    </w:p>
    <w:p w:rsidR="00596F1B" w:rsidRPr="00D04A7F" w:rsidRDefault="00BF4E81" w:rsidP="00B938E6">
      <w:pPr>
        <w:ind w:leftChars="311" w:left="990" w:hangingChars="95" w:hanging="232"/>
        <w:rPr>
          <w:rFonts w:ascii="ＭＳ ゴシック" w:eastAsia="ＭＳ ゴシック" w:hAnsi="ＭＳ ゴシック"/>
          <w:szCs w:val="24"/>
        </w:rPr>
      </w:pPr>
      <w:r w:rsidRPr="00D04A7F">
        <w:rPr>
          <w:rFonts w:ascii="ＭＳ ゴシック" w:eastAsia="ＭＳ ゴシック" w:hAnsi="ＭＳ ゴシック" w:hint="eastAsia"/>
          <w:szCs w:val="24"/>
        </w:rPr>
        <w:t>※</w:t>
      </w:r>
      <w:r w:rsidR="0028308B" w:rsidRPr="00D04A7F">
        <w:rPr>
          <w:rFonts w:ascii="ＭＳ ゴシック" w:eastAsia="ＭＳ ゴシック" w:hAnsi="ＭＳ ゴシック" w:hint="eastAsia"/>
          <w:szCs w:val="24"/>
        </w:rPr>
        <w:t>「</w:t>
      </w:r>
      <w:r w:rsidR="00596F1B" w:rsidRPr="00D04A7F">
        <w:rPr>
          <w:rFonts w:ascii="ＭＳ ゴシック" w:eastAsia="ＭＳ ゴシック" w:hAnsi="ＭＳ ゴシック" w:hint="eastAsia"/>
          <w:szCs w:val="24"/>
        </w:rPr>
        <w:t>空き数</w:t>
      </w:r>
      <w:r w:rsidR="0028308B" w:rsidRPr="00D04A7F">
        <w:rPr>
          <w:rFonts w:ascii="ＭＳ ゴシック" w:eastAsia="ＭＳ ゴシック" w:hAnsi="ＭＳ ゴシック" w:hint="eastAsia"/>
          <w:szCs w:val="24"/>
        </w:rPr>
        <w:t>」は，</w:t>
      </w:r>
      <w:r w:rsidR="00596F1B" w:rsidRPr="00D04A7F">
        <w:rPr>
          <w:rFonts w:ascii="ＭＳ ゴシック" w:eastAsia="ＭＳ ゴシック" w:hAnsi="ＭＳ ゴシック" w:hint="eastAsia"/>
          <w:szCs w:val="24"/>
        </w:rPr>
        <w:t>年度末に向けて減少する傾向にあ</w:t>
      </w:r>
      <w:r w:rsidR="00AA21F7">
        <w:rPr>
          <w:rFonts w:ascii="ＭＳ ゴシック" w:eastAsia="ＭＳ ゴシック" w:hAnsi="ＭＳ ゴシック" w:hint="eastAsia"/>
          <w:szCs w:val="24"/>
        </w:rPr>
        <w:t>る</w:t>
      </w:r>
      <w:r w:rsidR="00CB4020">
        <w:rPr>
          <w:rFonts w:ascii="ＭＳ ゴシック" w:eastAsia="ＭＳ ゴシック" w:hAnsi="ＭＳ ゴシック" w:hint="eastAsia"/>
          <w:szCs w:val="24"/>
        </w:rPr>
        <w:t>。</w:t>
      </w:r>
      <w:r w:rsidR="00E208DB" w:rsidRPr="00D04A7F">
        <w:rPr>
          <w:rFonts w:ascii="ＭＳ ゴシック" w:eastAsia="ＭＳ ゴシック" w:hAnsi="ＭＳ ゴシック" w:hint="eastAsia"/>
          <w:szCs w:val="24"/>
        </w:rPr>
        <w:t>令和２年度</w:t>
      </w:r>
      <w:r w:rsidR="00B938E6">
        <w:rPr>
          <w:rFonts w:ascii="ＭＳ ゴシック" w:eastAsia="ＭＳ ゴシック" w:hAnsi="ＭＳ ゴシック" w:hint="eastAsia"/>
          <w:szCs w:val="24"/>
        </w:rPr>
        <w:t>の「</w:t>
      </w:r>
      <w:r w:rsidR="00E208DB" w:rsidRPr="00D04A7F">
        <w:rPr>
          <w:rFonts w:ascii="ＭＳ ゴシック" w:eastAsia="ＭＳ ゴシック" w:hAnsi="ＭＳ ゴシック" w:hint="eastAsia"/>
          <w:szCs w:val="24"/>
        </w:rPr>
        <w:t>０歳児</w:t>
      </w:r>
      <w:r w:rsidR="00B938E6">
        <w:rPr>
          <w:rFonts w:ascii="ＭＳ ゴシック" w:eastAsia="ＭＳ ゴシック" w:hAnsi="ＭＳ ゴシック" w:hint="eastAsia"/>
          <w:szCs w:val="24"/>
        </w:rPr>
        <w:t>」</w:t>
      </w:r>
      <w:r w:rsidR="00E208DB" w:rsidRPr="00D04A7F">
        <w:rPr>
          <w:rFonts w:ascii="ＭＳ ゴシック" w:eastAsia="ＭＳ ゴシック" w:hAnsi="ＭＳ ゴシック" w:hint="eastAsia"/>
          <w:szCs w:val="24"/>
        </w:rPr>
        <w:t>及び</w:t>
      </w:r>
      <w:r w:rsidR="00B938E6">
        <w:rPr>
          <w:rFonts w:ascii="ＭＳ ゴシック" w:eastAsia="ＭＳ ゴシック" w:hAnsi="ＭＳ ゴシック" w:hint="eastAsia"/>
          <w:szCs w:val="24"/>
        </w:rPr>
        <w:t>「</w:t>
      </w:r>
      <w:r w:rsidR="00E208DB" w:rsidRPr="00D04A7F">
        <w:rPr>
          <w:rFonts w:ascii="ＭＳ ゴシック" w:eastAsia="ＭＳ ゴシック" w:hAnsi="ＭＳ ゴシック" w:hint="eastAsia"/>
          <w:szCs w:val="24"/>
        </w:rPr>
        <w:t>１歳児</w:t>
      </w:r>
      <w:r w:rsidR="00B938E6">
        <w:rPr>
          <w:rFonts w:ascii="ＭＳ ゴシック" w:eastAsia="ＭＳ ゴシック" w:hAnsi="ＭＳ ゴシック" w:hint="eastAsia"/>
          <w:szCs w:val="24"/>
        </w:rPr>
        <w:t>」</w:t>
      </w:r>
      <w:r w:rsidR="00E208DB" w:rsidRPr="00D04A7F">
        <w:rPr>
          <w:rFonts w:ascii="ＭＳ ゴシック" w:eastAsia="ＭＳ ゴシック" w:hAnsi="ＭＳ ゴシック" w:hint="eastAsia"/>
          <w:szCs w:val="24"/>
        </w:rPr>
        <w:t>の「空き数」</w:t>
      </w:r>
      <w:r w:rsidR="00B04FA5">
        <w:rPr>
          <w:rFonts w:ascii="ＭＳ ゴシック" w:eastAsia="ＭＳ ゴシック" w:hAnsi="ＭＳ ゴシック" w:hint="eastAsia"/>
          <w:szCs w:val="24"/>
        </w:rPr>
        <w:t>は，</w:t>
      </w:r>
      <w:r w:rsidRPr="00D04A7F">
        <w:rPr>
          <w:rFonts w:ascii="ＭＳ ゴシック" w:eastAsia="ＭＳ ゴシック" w:hAnsi="ＭＳ ゴシック" w:hint="eastAsia"/>
          <w:szCs w:val="24"/>
        </w:rPr>
        <w:t>１２月以降</w:t>
      </w:r>
      <w:r w:rsidR="0028308B" w:rsidRPr="00D04A7F">
        <w:rPr>
          <w:rFonts w:ascii="ＭＳ ゴシック" w:eastAsia="ＭＳ ゴシック" w:hAnsi="ＭＳ ゴシック" w:hint="eastAsia"/>
          <w:szCs w:val="24"/>
        </w:rPr>
        <w:t>０</w:t>
      </w:r>
      <w:r w:rsidRPr="00D04A7F">
        <w:rPr>
          <w:rFonts w:ascii="ＭＳ ゴシック" w:eastAsia="ＭＳ ゴシック" w:hAnsi="ＭＳ ゴシック" w:hint="eastAsia"/>
          <w:szCs w:val="24"/>
        </w:rPr>
        <w:t>と</w:t>
      </w:r>
      <w:r w:rsidR="0028308B" w:rsidRPr="00D04A7F">
        <w:rPr>
          <w:rFonts w:ascii="ＭＳ ゴシック" w:eastAsia="ＭＳ ゴシック" w:hAnsi="ＭＳ ゴシック" w:hint="eastAsia"/>
          <w:szCs w:val="24"/>
        </w:rPr>
        <w:t>なってい</w:t>
      </w:r>
      <w:r w:rsidR="00AA21F7">
        <w:rPr>
          <w:rFonts w:ascii="ＭＳ ゴシック" w:eastAsia="ＭＳ ゴシック" w:hAnsi="ＭＳ ゴシック" w:hint="eastAsia"/>
          <w:szCs w:val="24"/>
        </w:rPr>
        <w:t>る</w:t>
      </w:r>
    </w:p>
    <w:p w:rsidR="005E3090" w:rsidRPr="00315DF4" w:rsidRDefault="005E3090" w:rsidP="005E3090">
      <w:pPr>
        <w:ind w:leftChars="100" w:left="244"/>
        <w:jc w:val="right"/>
        <w:rPr>
          <w:rFonts w:ascii="ＭＳ ゴシック" w:eastAsia="ＭＳ ゴシック" w:hAnsi="ＭＳ ゴシック"/>
          <w:sz w:val="24"/>
          <w:szCs w:val="24"/>
        </w:rPr>
      </w:pPr>
    </w:p>
    <w:p w:rsidR="001F0C8D" w:rsidRDefault="008C1959" w:rsidP="00143C5B">
      <w:pPr>
        <w:ind w:leftChars="100" w:left="244"/>
        <w:rPr>
          <w:rFonts w:ascii="ＭＳ ゴシック" w:eastAsia="ＭＳ ゴシック" w:hAnsi="ＭＳ ゴシック"/>
          <w:sz w:val="24"/>
          <w:szCs w:val="24"/>
        </w:rPr>
      </w:pPr>
      <w:r>
        <w:rPr>
          <w:rFonts w:ascii="ＭＳ ゴシック" w:eastAsia="ＭＳ ゴシック" w:hAnsi="ＭＳ ゴシック"/>
          <w:sz w:val="24"/>
          <w:szCs w:val="24"/>
        </w:rPr>
        <w:t>(</w:t>
      </w:r>
      <w:r>
        <w:rPr>
          <w:rFonts w:ascii="ＭＳ ゴシック" w:eastAsia="ＭＳ ゴシック" w:hAnsi="ＭＳ ゴシック" w:hint="eastAsia"/>
          <w:sz w:val="24"/>
          <w:szCs w:val="24"/>
        </w:rPr>
        <w:t>5</w:t>
      </w:r>
      <w:r w:rsidR="00703E71">
        <w:rPr>
          <w:rFonts w:ascii="ＭＳ ゴシック" w:eastAsia="ＭＳ ゴシック" w:hAnsi="ＭＳ ゴシック"/>
          <w:sz w:val="24"/>
          <w:szCs w:val="24"/>
        </w:rPr>
        <w:t xml:space="preserve">) </w:t>
      </w:r>
      <w:r w:rsidR="0097348C">
        <w:rPr>
          <w:rFonts w:ascii="ＭＳ ゴシック" w:eastAsia="ＭＳ ゴシック" w:hAnsi="ＭＳ ゴシック" w:hint="eastAsia"/>
          <w:sz w:val="24"/>
          <w:szCs w:val="24"/>
        </w:rPr>
        <w:t>柏市の</w:t>
      </w:r>
      <w:r w:rsidR="001F0C8D">
        <w:rPr>
          <w:rFonts w:ascii="ＭＳ ゴシック" w:eastAsia="ＭＳ ゴシック" w:hAnsi="ＭＳ ゴシック" w:hint="eastAsia"/>
          <w:sz w:val="24"/>
          <w:szCs w:val="24"/>
        </w:rPr>
        <w:t>保育需要の将来推計について</w:t>
      </w:r>
    </w:p>
    <w:p w:rsidR="00734242" w:rsidRDefault="00A914C6" w:rsidP="00734242">
      <w:pPr>
        <w:ind w:leftChars="200" w:left="488" w:firstLineChars="100" w:firstLine="274"/>
        <w:rPr>
          <w:rFonts w:ascii="ＭＳ ゴシック" w:eastAsia="ＭＳ ゴシック" w:hAnsi="ＭＳ ゴシック"/>
          <w:sz w:val="24"/>
          <w:szCs w:val="24"/>
        </w:rPr>
      </w:pPr>
      <w:r w:rsidRPr="002A24D8">
        <w:rPr>
          <w:rFonts w:ascii="ＭＳ ゴシック" w:eastAsia="ＭＳ ゴシック" w:hAnsi="ＭＳ ゴシック" w:hint="eastAsia"/>
          <w:sz w:val="24"/>
          <w:szCs w:val="24"/>
        </w:rPr>
        <w:t>令和７</w:t>
      </w:r>
      <w:r w:rsidR="00734242" w:rsidRPr="002A24D8">
        <w:rPr>
          <w:rFonts w:ascii="ＭＳ ゴシック" w:eastAsia="ＭＳ ゴシック" w:hAnsi="ＭＳ ゴシック" w:hint="eastAsia"/>
          <w:sz w:val="24"/>
          <w:szCs w:val="24"/>
        </w:rPr>
        <w:t>年度頃までは，女性の就業率の上昇に合わせて</w:t>
      </w:r>
      <w:r w:rsidRPr="002A24D8">
        <w:rPr>
          <w:rFonts w:ascii="ＭＳ ゴシック" w:eastAsia="ＭＳ ゴシック" w:hAnsi="ＭＳ ゴシック" w:hint="eastAsia"/>
          <w:sz w:val="24"/>
          <w:szCs w:val="24"/>
        </w:rPr>
        <w:t>保育利用者数</w:t>
      </w:r>
      <w:r w:rsidR="00734242" w:rsidRPr="002A24D8">
        <w:rPr>
          <w:rFonts w:ascii="ＭＳ ゴシック" w:eastAsia="ＭＳ ゴシック" w:hAnsi="ＭＳ ゴシック" w:hint="eastAsia"/>
          <w:sz w:val="24"/>
          <w:szCs w:val="24"/>
        </w:rPr>
        <w:t>が増加しますが，その後，少子化によって</w:t>
      </w:r>
      <w:r w:rsidR="002A24D8" w:rsidRPr="002A24D8">
        <w:rPr>
          <w:rFonts w:ascii="ＭＳ ゴシック" w:eastAsia="ＭＳ ゴシック" w:hAnsi="ＭＳ ゴシック" w:hint="eastAsia"/>
          <w:sz w:val="24"/>
          <w:szCs w:val="24"/>
        </w:rPr>
        <w:t>保育利用者数が</w:t>
      </w:r>
      <w:r w:rsidR="00734242" w:rsidRPr="002A24D8">
        <w:rPr>
          <w:rFonts w:ascii="ＭＳ ゴシック" w:eastAsia="ＭＳ ゴシック" w:hAnsi="ＭＳ ゴシック" w:hint="eastAsia"/>
          <w:sz w:val="24"/>
          <w:szCs w:val="24"/>
        </w:rPr>
        <w:t>減少することが予想されます。</w:t>
      </w:r>
    </w:p>
    <w:p w:rsidR="0074332A" w:rsidRPr="002A24D8" w:rsidRDefault="0074332A" w:rsidP="00734242">
      <w:pPr>
        <w:ind w:leftChars="200" w:left="488" w:firstLineChars="100" w:firstLine="274"/>
        <w:rPr>
          <w:rFonts w:ascii="ＭＳ ゴシック" w:eastAsia="ＭＳ ゴシック" w:hAnsi="ＭＳ ゴシック"/>
          <w:sz w:val="24"/>
          <w:szCs w:val="24"/>
        </w:rPr>
      </w:pPr>
    </w:p>
    <w:p w:rsidR="00D851AD" w:rsidRDefault="001F0C8D" w:rsidP="00D851AD">
      <w:pPr>
        <w:ind w:leftChars="100" w:left="244"/>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w:t>
      </w:r>
      <w:r w:rsidR="0097348C">
        <w:rPr>
          <w:rFonts w:ascii="ＭＳ ゴシック" w:eastAsia="ＭＳ ゴシック" w:hAnsi="ＭＳ ゴシック" w:hint="eastAsia"/>
          <w:sz w:val="24"/>
          <w:szCs w:val="24"/>
        </w:rPr>
        <w:t>柏市の</w:t>
      </w:r>
      <w:r w:rsidR="0034218D">
        <w:rPr>
          <w:rFonts w:ascii="ＭＳ ゴシック" w:eastAsia="ＭＳ ゴシック" w:hAnsi="ＭＳ ゴシック" w:hint="eastAsia"/>
          <w:sz w:val="24"/>
          <w:szCs w:val="24"/>
        </w:rPr>
        <w:t>保育需要の将来推計</w:t>
      </w:r>
      <w:r w:rsidR="00734242">
        <w:rPr>
          <w:rFonts w:ascii="ＭＳ ゴシック" w:eastAsia="ＭＳ ゴシック" w:hAnsi="ＭＳ ゴシック" w:hint="eastAsia"/>
          <w:sz w:val="24"/>
          <w:szCs w:val="24"/>
        </w:rPr>
        <w:t>（各年4月1日時点）</w:t>
      </w:r>
    </w:p>
    <w:p w:rsidR="00B55A6C" w:rsidRDefault="007944E5" w:rsidP="00143C5B">
      <w:pPr>
        <w:ind w:leftChars="100" w:left="244"/>
        <w:rPr>
          <w:rFonts w:ascii="ＭＳ ゴシック" w:eastAsia="ＭＳ ゴシック" w:hAnsi="ＭＳ ゴシック"/>
          <w:sz w:val="24"/>
          <w:szCs w:val="24"/>
          <w:highlight w:val="yellow"/>
        </w:rPr>
      </w:pPr>
      <w:r>
        <w:rPr>
          <w:rFonts w:ascii="ＭＳ ゴシック" w:eastAsia="ＭＳ ゴシック" w:hAnsi="ＭＳ ゴシック"/>
          <w:noProof/>
          <w:sz w:val="24"/>
          <w:szCs w:val="24"/>
        </w:rPr>
        <mc:AlternateContent>
          <mc:Choice Requires="wps">
            <w:drawing>
              <wp:anchor distT="0" distB="0" distL="114300" distR="114300" simplePos="0" relativeHeight="251662336" behindDoc="0" locked="0" layoutInCell="1" allowOverlap="1">
                <wp:simplePos x="0" y="0"/>
                <wp:positionH relativeFrom="column">
                  <wp:posOffset>325755</wp:posOffset>
                </wp:positionH>
                <wp:positionV relativeFrom="paragraph">
                  <wp:posOffset>2562225</wp:posOffset>
                </wp:positionV>
                <wp:extent cx="5724525" cy="19050"/>
                <wp:effectExtent l="0" t="19050" r="47625" b="38100"/>
                <wp:wrapNone/>
                <wp:docPr id="13" name="直線コネクタ 13"/>
                <wp:cNvGraphicFramePr/>
                <a:graphic xmlns:a="http://schemas.openxmlformats.org/drawingml/2006/main">
                  <a:graphicData uri="http://schemas.microsoft.com/office/word/2010/wordprocessingShape">
                    <wps:wsp>
                      <wps:cNvCnPr/>
                      <wps:spPr>
                        <a:xfrm>
                          <a:off x="0" y="0"/>
                          <a:ext cx="5724525" cy="19050"/>
                        </a:xfrm>
                        <a:prstGeom prst="line">
                          <a:avLst/>
                        </a:prstGeom>
                        <a:ln w="57150" cmpd="db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FCF45" id="直線コネクタ 13"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201.75pt" to="476.4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" strokecolor="#5b9bd5 [3204]" strokeweight="4.5pt">
                <v:stroke dashstyle="1 1" linestyle="thinThin" joinstyle="miter"/>
              </v:line>
            </w:pict>
          </mc:Fallback>
        </mc:AlternateContent>
      </w:r>
      <w:r w:rsidR="005B3309">
        <w:rPr>
          <w:rFonts w:ascii="ＭＳ ゴシック" w:eastAsia="ＭＳ ゴシック" w:hAnsi="ＭＳ ゴシック"/>
          <w:noProof/>
          <w:sz w:val="24"/>
          <w:szCs w:val="24"/>
        </w:rPr>
        <w:drawing>
          <wp:inline distT="0" distB="0" distL="0" distR="0" wp14:anchorId="5B081DEA">
            <wp:extent cx="6132830" cy="2381250"/>
            <wp:effectExtent l="0" t="0" r="127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b="32420"/>
                    <a:stretch/>
                  </pic:blipFill>
                  <pic:spPr bwMode="auto">
                    <a:xfrm>
                      <a:off x="0" y="0"/>
                      <a:ext cx="6132830" cy="2381250"/>
                    </a:xfrm>
                    <a:prstGeom prst="rect">
                      <a:avLst/>
                    </a:prstGeom>
                    <a:noFill/>
                    <a:ln>
                      <a:noFill/>
                    </a:ln>
                    <a:extLst>
                      <a:ext uri="{53640926-AAD7-44D8-BBD7-CCE9431645EC}">
                        <a14:shadowObscured xmlns:a14="http://schemas.microsoft.com/office/drawing/2010/main"/>
                      </a:ext>
                    </a:extLst>
                  </pic:spPr>
                </pic:pic>
              </a:graphicData>
            </a:graphic>
          </wp:inline>
        </w:drawing>
      </w:r>
    </w:p>
    <w:p w:rsidR="009201E8" w:rsidRDefault="009201E8" w:rsidP="00143C5B">
      <w:pPr>
        <w:ind w:leftChars="100" w:left="244"/>
        <w:rPr>
          <w:rFonts w:ascii="ＭＳ ゴシック" w:eastAsia="ＭＳ ゴシック" w:hAnsi="ＭＳ ゴシック"/>
          <w:sz w:val="24"/>
          <w:szCs w:val="24"/>
        </w:rPr>
      </w:pPr>
      <w:r>
        <w:rPr>
          <w:rFonts w:ascii="ＭＳ ゴシック" w:eastAsia="ＭＳ ゴシック" w:hAnsi="ＭＳ ゴシック"/>
          <w:noProof/>
          <w:sz w:val="24"/>
          <w:szCs w:val="24"/>
        </w:rPr>
        <w:drawing>
          <wp:inline distT="0" distB="0" distL="0" distR="0" wp14:anchorId="20AC0AF7">
            <wp:extent cx="6132830" cy="3456940"/>
            <wp:effectExtent l="0" t="0" r="127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1892"/>
                    <a:stretch/>
                  </pic:blipFill>
                  <pic:spPr bwMode="auto">
                    <a:xfrm>
                      <a:off x="0" y="0"/>
                      <a:ext cx="6132830" cy="3456940"/>
                    </a:xfrm>
                    <a:prstGeom prst="rect">
                      <a:avLst/>
                    </a:prstGeom>
                    <a:noFill/>
                    <a:ln>
                      <a:noFill/>
                    </a:ln>
                    <a:extLst>
                      <a:ext uri="{53640926-AAD7-44D8-BBD7-CCE9431645EC}">
                        <a14:shadowObscured xmlns:a14="http://schemas.microsoft.com/office/drawing/2010/main"/>
                      </a:ext>
                    </a:extLst>
                  </pic:spPr>
                </pic:pic>
              </a:graphicData>
            </a:graphic>
          </wp:inline>
        </w:drawing>
      </w:r>
    </w:p>
    <w:p w:rsidR="000140CA" w:rsidRPr="001F3479" w:rsidRDefault="004A5B7D" w:rsidP="00143C5B">
      <w:pPr>
        <w:ind w:leftChars="100" w:left="244"/>
        <w:rPr>
          <w:rFonts w:ascii="ＭＳ ゴシック" w:eastAsia="ＭＳ ゴシック" w:hAnsi="ＭＳ ゴシック"/>
          <w:szCs w:val="24"/>
        </w:rPr>
      </w:pPr>
      <w:r w:rsidRPr="001F3479">
        <w:rPr>
          <w:rFonts w:ascii="ＭＳ ゴシック" w:eastAsia="ＭＳ ゴシック" w:hAnsi="ＭＳ ゴシック" w:hint="eastAsia"/>
          <w:szCs w:val="24"/>
        </w:rPr>
        <w:t>※</w:t>
      </w:r>
      <w:r w:rsidR="00AE7394" w:rsidRPr="001F3479">
        <w:rPr>
          <w:rFonts w:ascii="ＭＳ ゴシック" w:eastAsia="ＭＳ ゴシック" w:hAnsi="ＭＳ ゴシック" w:hint="eastAsia"/>
          <w:szCs w:val="24"/>
        </w:rPr>
        <w:t>2021年（令和3年）まで</w:t>
      </w:r>
      <w:r w:rsidR="00EA3B28" w:rsidRPr="001F3479">
        <w:rPr>
          <w:rFonts w:ascii="ＭＳ ゴシック" w:eastAsia="ＭＳ ゴシック" w:hAnsi="ＭＳ ゴシック" w:hint="eastAsia"/>
          <w:szCs w:val="24"/>
        </w:rPr>
        <w:t>の各数値</w:t>
      </w:r>
      <w:r w:rsidR="00AE7394" w:rsidRPr="001F3479">
        <w:rPr>
          <w:rFonts w:ascii="ＭＳ ゴシック" w:eastAsia="ＭＳ ゴシック" w:hAnsi="ＭＳ ゴシック" w:hint="eastAsia"/>
          <w:szCs w:val="24"/>
        </w:rPr>
        <w:t>は実績値</w:t>
      </w:r>
    </w:p>
    <w:p w:rsidR="00B757FA" w:rsidRPr="001F3479" w:rsidRDefault="00734242" w:rsidP="00B757FA">
      <w:pPr>
        <w:ind w:leftChars="100" w:left="244"/>
        <w:rPr>
          <w:rFonts w:ascii="ＭＳ ゴシック" w:eastAsia="ＭＳ ゴシック" w:hAnsi="ＭＳ ゴシック"/>
          <w:szCs w:val="24"/>
        </w:rPr>
      </w:pPr>
      <w:r w:rsidRPr="001F3479">
        <w:rPr>
          <w:rFonts w:ascii="ＭＳ ゴシック" w:eastAsia="ＭＳ ゴシック" w:hAnsi="ＭＳ ゴシック" w:hint="eastAsia"/>
          <w:szCs w:val="24"/>
        </w:rPr>
        <w:t>※</w:t>
      </w:r>
      <w:r w:rsidR="001E7BA9" w:rsidRPr="001F3479">
        <w:rPr>
          <w:rFonts w:ascii="ＭＳ ゴシック" w:eastAsia="ＭＳ ゴシック" w:hAnsi="ＭＳ ゴシック" w:hint="eastAsia"/>
          <w:szCs w:val="24"/>
        </w:rPr>
        <w:t>2021年（令和3年）の保育利用者数</w:t>
      </w:r>
      <w:r w:rsidR="00B04EB9" w:rsidRPr="001F3479">
        <w:rPr>
          <w:rFonts w:ascii="ＭＳ ゴシック" w:eastAsia="ＭＳ ゴシック" w:hAnsi="ＭＳ ゴシック" w:hint="eastAsia"/>
          <w:szCs w:val="24"/>
        </w:rPr>
        <w:t>実績値</w:t>
      </w:r>
      <w:r w:rsidR="001E7BA9" w:rsidRPr="001F3479">
        <w:rPr>
          <w:rFonts w:ascii="ＭＳ ゴシック" w:eastAsia="ＭＳ ゴシック" w:hAnsi="ＭＳ ゴシック" w:hint="eastAsia"/>
          <w:szCs w:val="24"/>
        </w:rPr>
        <w:t>は</w:t>
      </w:r>
      <w:r w:rsidR="00B04EB9" w:rsidRPr="001F3479">
        <w:rPr>
          <w:rFonts w:ascii="ＭＳ ゴシック" w:eastAsia="ＭＳ ゴシック" w:hAnsi="ＭＳ ゴシック" w:hint="eastAsia"/>
          <w:szCs w:val="24"/>
        </w:rPr>
        <w:t>8,786人</w:t>
      </w:r>
    </w:p>
    <w:p w:rsidR="001350CB" w:rsidRPr="001F3479" w:rsidRDefault="001350CB" w:rsidP="001350CB">
      <w:pPr>
        <w:ind w:leftChars="99" w:left="402" w:hangingChars="66" w:hanging="161"/>
        <w:rPr>
          <w:rFonts w:ascii="ＭＳ ゴシック" w:eastAsia="ＭＳ ゴシック" w:hAnsi="ＭＳ ゴシック"/>
          <w:szCs w:val="24"/>
        </w:rPr>
      </w:pPr>
      <w:r w:rsidRPr="001F3479">
        <w:rPr>
          <w:rFonts w:ascii="ＭＳ ゴシック" w:eastAsia="ＭＳ ゴシック" w:hAnsi="ＭＳ ゴシック" w:hint="eastAsia"/>
          <w:szCs w:val="24"/>
        </w:rPr>
        <w:t>※</w:t>
      </w:r>
      <w:r w:rsidR="001F3479">
        <w:rPr>
          <w:rFonts w:ascii="ＭＳ ゴシック" w:eastAsia="ＭＳ ゴシック" w:hAnsi="ＭＳ ゴシック" w:hint="eastAsia"/>
          <w:szCs w:val="24"/>
        </w:rPr>
        <w:t>旧田中地域を中心とした開発が</w:t>
      </w:r>
      <w:r w:rsidR="00093520">
        <w:rPr>
          <w:rFonts w:ascii="ＭＳ ゴシック" w:eastAsia="ＭＳ ゴシック" w:hAnsi="ＭＳ ゴシック" w:hint="eastAsia"/>
          <w:szCs w:val="24"/>
        </w:rPr>
        <w:t>，</w:t>
      </w:r>
      <w:r w:rsidR="001F3479">
        <w:rPr>
          <w:rFonts w:ascii="ＭＳ ゴシック" w:eastAsia="ＭＳ ゴシック" w:hAnsi="ＭＳ ゴシック" w:hint="eastAsia"/>
          <w:szCs w:val="24"/>
        </w:rPr>
        <w:t>今後数年間</w:t>
      </w:r>
      <w:r w:rsidRPr="001F3479">
        <w:rPr>
          <w:rFonts w:ascii="ＭＳ ゴシック" w:eastAsia="ＭＳ ゴシック" w:hAnsi="ＭＳ ゴシック" w:hint="eastAsia"/>
          <w:szCs w:val="24"/>
        </w:rPr>
        <w:t>続くことを想定して未就学人口を推計</w:t>
      </w:r>
      <w:r w:rsidRPr="001F3479">
        <w:rPr>
          <w:rFonts w:ascii="ＭＳ ゴシック" w:eastAsia="ＭＳ ゴシック" w:hAnsi="ＭＳ ゴシック"/>
          <w:szCs w:val="24"/>
        </w:rPr>
        <w:t>（コーホート変化率法）</w:t>
      </w:r>
    </w:p>
    <w:p w:rsidR="000B4ED9" w:rsidRDefault="005615BE" w:rsidP="00A83642">
      <w:pPr>
        <w:ind w:leftChars="99" w:left="402" w:hangingChars="66" w:hanging="161"/>
        <w:rPr>
          <w:rFonts w:ascii="ＭＳ ゴシック" w:eastAsia="ＭＳ ゴシック" w:hAnsi="ＭＳ ゴシック"/>
          <w:szCs w:val="24"/>
        </w:rPr>
      </w:pPr>
      <w:r w:rsidRPr="001F3479">
        <w:rPr>
          <w:rFonts w:ascii="ＭＳ ゴシック" w:eastAsia="ＭＳ ゴシック" w:hAnsi="ＭＳ ゴシック" w:hint="eastAsia"/>
          <w:szCs w:val="24"/>
        </w:rPr>
        <w:t>※</w:t>
      </w:r>
      <w:r w:rsidR="002C6D0D" w:rsidRPr="001F3479">
        <w:rPr>
          <w:rFonts w:ascii="ＭＳ ゴシック" w:eastAsia="ＭＳ ゴシック" w:hAnsi="ＭＳ ゴシック" w:hint="eastAsia"/>
          <w:szCs w:val="24"/>
        </w:rPr>
        <w:t>全国の女性就業率（22～44歳）の上昇に合わせて保育利用率も上昇する</w:t>
      </w:r>
      <w:r w:rsidR="00B757FA" w:rsidRPr="001F3479">
        <w:rPr>
          <w:rFonts w:ascii="ＭＳ ゴシック" w:eastAsia="ＭＳ ゴシック" w:hAnsi="ＭＳ ゴシック" w:hint="eastAsia"/>
          <w:szCs w:val="24"/>
        </w:rPr>
        <w:t>ものと仮定</w:t>
      </w:r>
      <w:r w:rsidR="00F85BFB">
        <w:rPr>
          <w:rFonts w:ascii="ＭＳ ゴシック" w:eastAsia="ＭＳ ゴシック" w:hAnsi="ＭＳ ゴシック" w:hint="eastAsia"/>
          <w:szCs w:val="24"/>
        </w:rPr>
        <w:t>し，保育利用者数を推計</w:t>
      </w:r>
    </w:p>
    <w:p w:rsidR="00A83642" w:rsidRPr="00A83642" w:rsidRDefault="00C761DC" w:rsidP="00A83642">
      <w:pPr>
        <w:ind w:leftChars="99" w:left="402" w:hangingChars="66" w:hanging="161"/>
        <w:rPr>
          <w:rFonts w:ascii="ＭＳ ゴシック" w:eastAsia="ＭＳ ゴシック" w:hAnsi="ＭＳ ゴシック"/>
          <w:szCs w:val="24"/>
        </w:rPr>
      </w:pPr>
      <w:r>
        <w:rPr>
          <w:rFonts w:ascii="ＭＳ ゴシック" w:eastAsia="ＭＳ ゴシック" w:hAnsi="ＭＳ ゴシック" w:hint="eastAsia"/>
          <w:szCs w:val="24"/>
        </w:rPr>
        <w:t>※</w:t>
      </w:r>
      <w:r w:rsidR="004545FC">
        <w:rPr>
          <w:rFonts w:ascii="ＭＳ ゴシック" w:eastAsia="ＭＳ ゴシック" w:hAnsi="ＭＳ ゴシック" w:hint="eastAsia"/>
          <w:szCs w:val="24"/>
        </w:rPr>
        <w:t>令和3年8月時点の</w:t>
      </w:r>
      <w:r w:rsidR="008B681A">
        <w:rPr>
          <w:rFonts w:ascii="ＭＳ ゴシック" w:eastAsia="ＭＳ ゴシック" w:hAnsi="ＭＳ ゴシック" w:hint="eastAsia"/>
          <w:szCs w:val="24"/>
        </w:rPr>
        <w:t>検討結果における</w:t>
      </w:r>
      <w:r w:rsidR="004545FC">
        <w:rPr>
          <w:rFonts w:ascii="ＭＳ ゴシック" w:eastAsia="ＭＳ ゴシック" w:hAnsi="ＭＳ ゴシック" w:hint="eastAsia"/>
          <w:szCs w:val="24"/>
        </w:rPr>
        <w:t>推計値。今後，</w:t>
      </w:r>
      <w:r w:rsidR="008B681A">
        <w:rPr>
          <w:rFonts w:ascii="ＭＳ ゴシック" w:eastAsia="ＭＳ ゴシック" w:hAnsi="ＭＳ ゴシック" w:hint="eastAsia"/>
          <w:szCs w:val="24"/>
        </w:rPr>
        <w:t>変更</w:t>
      </w:r>
      <w:r w:rsidR="00C67A4A">
        <w:rPr>
          <w:rFonts w:ascii="ＭＳ ゴシック" w:eastAsia="ＭＳ ゴシック" w:hAnsi="ＭＳ ゴシック" w:hint="eastAsia"/>
          <w:szCs w:val="24"/>
        </w:rPr>
        <w:t>になる可能性がある</w:t>
      </w:r>
    </w:p>
    <w:p w:rsidR="00E229A7" w:rsidRDefault="00E229A7">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7F153F" w:rsidRPr="007F153F" w:rsidRDefault="007F153F" w:rsidP="007F153F">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２　</w:t>
      </w:r>
      <w:r w:rsidR="00794E99">
        <w:rPr>
          <w:rFonts w:ascii="ＭＳ ゴシック" w:eastAsia="ＭＳ ゴシック" w:hAnsi="ＭＳ ゴシック" w:hint="eastAsia"/>
          <w:sz w:val="24"/>
          <w:szCs w:val="24"/>
        </w:rPr>
        <w:t>課題</w:t>
      </w:r>
      <w:r>
        <w:rPr>
          <w:rFonts w:ascii="ＭＳ ゴシック" w:eastAsia="ＭＳ ゴシック" w:hAnsi="ＭＳ ゴシック" w:hint="eastAsia"/>
          <w:sz w:val="24"/>
          <w:szCs w:val="24"/>
        </w:rPr>
        <w:t>について</w:t>
      </w:r>
    </w:p>
    <w:p w:rsidR="00467EB8" w:rsidRDefault="00467EB8" w:rsidP="00467EB8">
      <w:pPr>
        <w:ind w:leftChars="100" w:left="564" w:hangingChars="117" w:hanging="320"/>
        <w:rPr>
          <w:rFonts w:ascii="ＭＳ ゴシック" w:eastAsia="ＭＳ ゴシック" w:hAnsi="ＭＳ ゴシック"/>
          <w:sz w:val="24"/>
          <w:szCs w:val="24"/>
        </w:rPr>
      </w:pPr>
      <w:r>
        <w:rPr>
          <w:rFonts w:ascii="ＭＳ ゴシック" w:eastAsia="ＭＳ ゴシック" w:hAnsi="ＭＳ ゴシック" w:hint="eastAsia"/>
          <w:sz w:val="24"/>
          <w:szCs w:val="24"/>
        </w:rPr>
        <w:t>○将来的な保育需要の減少を考慮しつつ，当面の保育需要増加に対応する必要がある。</w:t>
      </w:r>
    </w:p>
    <w:p w:rsidR="003F0FD7" w:rsidRDefault="00794E99" w:rsidP="00143C5B">
      <w:pPr>
        <w:ind w:leftChars="100" w:left="244"/>
        <w:rPr>
          <w:rFonts w:ascii="ＭＳ ゴシック" w:eastAsia="ＭＳ ゴシック" w:hAnsi="ＭＳ ゴシック"/>
          <w:sz w:val="24"/>
          <w:szCs w:val="24"/>
        </w:rPr>
      </w:pPr>
      <w:r>
        <w:rPr>
          <w:rFonts w:ascii="ＭＳ ゴシック" w:eastAsia="ＭＳ ゴシック" w:hAnsi="ＭＳ ゴシック" w:hint="eastAsia"/>
          <w:sz w:val="24"/>
          <w:szCs w:val="24"/>
        </w:rPr>
        <w:t>○保育</w:t>
      </w:r>
      <w:r w:rsidR="00467EB8">
        <w:rPr>
          <w:rFonts w:ascii="ＭＳ ゴシック" w:eastAsia="ＭＳ ゴシック" w:hAnsi="ＭＳ ゴシック" w:hint="eastAsia"/>
          <w:sz w:val="24"/>
          <w:szCs w:val="24"/>
        </w:rPr>
        <w:t>に係る</w:t>
      </w:r>
      <w:r>
        <w:rPr>
          <w:rFonts w:ascii="ＭＳ ゴシック" w:eastAsia="ＭＳ ゴシック" w:hAnsi="ＭＳ ゴシック" w:hint="eastAsia"/>
          <w:sz w:val="24"/>
          <w:szCs w:val="24"/>
        </w:rPr>
        <w:t>需要と供給の，地域間及び歳児間の差異に対応する</w:t>
      </w:r>
      <w:r w:rsidR="00467EB8">
        <w:rPr>
          <w:rFonts w:ascii="ＭＳ ゴシック" w:eastAsia="ＭＳ ゴシック" w:hAnsi="ＭＳ ゴシック" w:hint="eastAsia"/>
          <w:sz w:val="24"/>
          <w:szCs w:val="24"/>
        </w:rPr>
        <w:t>必要がある。</w:t>
      </w:r>
    </w:p>
    <w:p w:rsidR="000B4ED9" w:rsidRDefault="000B4ED9">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5F0B2B" w:rsidRPr="0035651F" w:rsidRDefault="00B57666" w:rsidP="00045056">
      <w:pPr>
        <w:rPr>
          <w:rFonts w:ascii="ＭＳ ゴシック" w:eastAsia="ＭＳ ゴシック" w:hAnsi="ＭＳ ゴシック"/>
          <w:sz w:val="28"/>
          <w:szCs w:val="24"/>
          <w:bdr w:val="single" w:sz="4" w:space="0" w:color="auto"/>
        </w:rPr>
      </w:pPr>
      <w:r w:rsidRPr="0035651F">
        <w:rPr>
          <w:rFonts w:ascii="ＭＳ ゴシック" w:eastAsia="ＭＳ ゴシック" w:hAnsi="ＭＳ ゴシック" w:hint="eastAsia"/>
          <w:sz w:val="28"/>
          <w:szCs w:val="24"/>
          <w:bdr w:val="single" w:sz="4" w:space="0" w:color="auto"/>
        </w:rPr>
        <w:lastRenderedPageBreak/>
        <w:t>Ⅱ</w:t>
      </w:r>
      <w:r w:rsidR="005F0B2B" w:rsidRPr="0035651F">
        <w:rPr>
          <w:rFonts w:ascii="ＭＳ ゴシック" w:eastAsia="ＭＳ ゴシック" w:hAnsi="ＭＳ ゴシック" w:hint="eastAsia"/>
          <w:sz w:val="28"/>
          <w:szCs w:val="24"/>
          <w:bdr w:val="single" w:sz="4" w:space="0" w:color="auto"/>
        </w:rPr>
        <w:t xml:space="preserve">　</w:t>
      </w:r>
      <w:r w:rsidR="004C1E62" w:rsidRPr="0035651F">
        <w:rPr>
          <w:rFonts w:ascii="ＭＳ ゴシック" w:eastAsia="ＭＳ ゴシック" w:hAnsi="ＭＳ ゴシック" w:hint="eastAsia"/>
          <w:sz w:val="28"/>
          <w:szCs w:val="24"/>
          <w:bdr w:val="single" w:sz="4" w:space="0" w:color="auto"/>
        </w:rPr>
        <w:t>多様化する保育ニーズへの対応について①</w:t>
      </w:r>
    </w:p>
    <w:p w:rsidR="00B57666" w:rsidRDefault="00B57666" w:rsidP="00045056">
      <w:pPr>
        <w:rPr>
          <w:rFonts w:ascii="ＭＳ ゴシック" w:eastAsia="ＭＳ ゴシック" w:hAnsi="ＭＳ ゴシック"/>
          <w:sz w:val="24"/>
          <w:szCs w:val="24"/>
        </w:rPr>
      </w:pPr>
      <w:r>
        <w:rPr>
          <w:rFonts w:ascii="ＭＳ ゴシック" w:eastAsia="ＭＳ ゴシック" w:hAnsi="ＭＳ ゴシック" w:hint="eastAsia"/>
          <w:sz w:val="24"/>
          <w:szCs w:val="24"/>
        </w:rPr>
        <w:t>１　現状について</w:t>
      </w:r>
    </w:p>
    <w:p w:rsidR="00FC35C0" w:rsidRDefault="00A76ED7" w:rsidP="00D8386A">
      <w:pPr>
        <w:ind w:firstLineChars="100" w:firstLine="274"/>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(1) </w:t>
      </w:r>
      <w:r w:rsidR="00FC35C0">
        <w:rPr>
          <w:rFonts w:ascii="ＭＳ ゴシック" w:eastAsia="ＭＳ ゴシック" w:hAnsi="ＭＳ ゴシック" w:hint="eastAsia"/>
          <w:sz w:val="24"/>
          <w:szCs w:val="24"/>
        </w:rPr>
        <w:t>医療的ケア児保育について</w:t>
      </w:r>
    </w:p>
    <w:p w:rsidR="00D8386A" w:rsidRDefault="00D8386A" w:rsidP="00D8386A">
      <w:pPr>
        <w:ind w:leftChars="200" w:left="488" w:firstLineChars="100" w:firstLine="274"/>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661312" behindDoc="0" locked="0" layoutInCell="1" allowOverlap="1">
            <wp:simplePos x="0" y="0"/>
            <wp:positionH relativeFrom="margin">
              <wp:posOffset>-112395</wp:posOffset>
            </wp:positionH>
            <wp:positionV relativeFrom="margin">
              <wp:posOffset>1685925</wp:posOffset>
            </wp:positionV>
            <wp:extent cx="6638925" cy="4792980"/>
            <wp:effectExtent l="133350" t="114300" r="123825" b="16002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38925" cy="4792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E071A">
        <w:rPr>
          <w:rFonts w:ascii="ＭＳ ゴシック" w:eastAsia="ＭＳ ゴシック" w:hAnsi="ＭＳ ゴシック" w:hint="eastAsia"/>
          <w:sz w:val="24"/>
          <w:szCs w:val="24"/>
        </w:rPr>
        <w:t>「医療的ケア児及びその家族に対する支援に関する法律</w:t>
      </w:r>
      <w:r>
        <w:rPr>
          <w:rFonts w:ascii="ＭＳ ゴシック" w:eastAsia="ＭＳ ゴシック" w:hAnsi="ＭＳ ゴシック" w:hint="eastAsia"/>
          <w:sz w:val="24"/>
          <w:szCs w:val="24"/>
        </w:rPr>
        <w:t>（</w:t>
      </w:r>
      <w:r w:rsidRPr="006E071A">
        <w:rPr>
          <w:rFonts w:ascii="ＭＳ ゴシック" w:eastAsia="ＭＳ ゴシック" w:hAnsi="ＭＳ ゴシック"/>
          <w:sz w:val="24"/>
          <w:szCs w:val="24"/>
        </w:rPr>
        <w:t>令和３年法律第</w:t>
      </w:r>
      <w:r>
        <w:rPr>
          <w:rFonts w:ascii="ＭＳ ゴシック" w:eastAsia="ＭＳ ゴシック" w:hAnsi="ＭＳ ゴシック" w:hint="eastAsia"/>
          <w:sz w:val="24"/>
          <w:szCs w:val="24"/>
        </w:rPr>
        <w:t>８１</w:t>
      </w:r>
      <w:r w:rsidRPr="006E071A">
        <w:rPr>
          <w:rFonts w:ascii="ＭＳ ゴシック" w:eastAsia="ＭＳ ゴシック" w:hAnsi="ＭＳ ゴシック"/>
          <w:sz w:val="24"/>
          <w:szCs w:val="24"/>
        </w:rPr>
        <w:t>号）」</w:t>
      </w:r>
      <w:r>
        <w:rPr>
          <w:rFonts w:ascii="ＭＳ ゴシック" w:eastAsia="ＭＳ ゴシック" w:hAnsi="ＭＳ ゴシック" w:hint="eastAsia"/>
          <w:sz w:val="24"/>
          <w:szCs w:val="24"/>
        </w:rPr>
        <w:t>が，</w:t>
      </w:r>
      <w:r w:rsidRPr="006E071A">
        <w:rPr>
          <w:rFonts w:ascii="ＭＳ ゴシック" w:eastAsia="ＭＳ ゴシック" w:hAnsi="ＭＳ ゴシック" w:hint="eastAsia"/>
          <w:sz w:val="24"/>
          <w:szCs w:val="24"/>
        </w:rPr>
        <w:t>令和３</w:t>
      </w:r>
      <w:r w:rsidRPr="006E071A">
        <w:rPr>
          <w:rFonts w:ascii="ＭＳ ゴシック" w:eastAsia="ＭＳ ゴシック" w:hAnsi="ＭＳ ゴシック"/>
          <w:sz w:val="24"/>
          <w:szCs w:val="24"/>
        </w:rPr>
        <w:t>年６月</w:t>
      </w:r>
      <w:r>
        <w:rPr>
          <w:rFonts w:ascii="ＭＳ ゴシック" w:eastAsia="ＭＳ ゴシック" w:hAnsi="ＭＳ ゴシック" w:hint="eastAsia"/>
          <w:sz w:val="24"/>
          <w:szCs w:val="24"/>
        </w:rPr>
        <w:t>１８</w:t>
      </w:r>
      <w:r>
        <w:rPr>
          <w:rFonts w:ascii="ＭＳ ゴシック" w:eastAsia="ＭＳ ゴシック" w:hAnsi="ＭＳ ゴシック"/>
          <w:sz w:val="24"/>
          <w:szCs w:val="24"/>
        </w:rPr>
        <w:t>日に公布され</w:t>
      </w:r>
      <w:r>
        <w:rPr>
          <w:rFonts w:ascii="ＭＳ ゴシック" w:eastAsia="ＭＳ ゴシック" w:hAnsi="ＭＳ ゴシック" w:hint="eastAsia"/>
          <w:sz w:val="24"/>
          <w:szCs w:val="24"/>
        </w:rPr>
        <w:t>，同法への対応が求められています。</w:t>
      </w:r>
    </w:p>
    <w:p w:rsidR="00105E1C" w:rsidRPr="00F84868" w:rsidRDefault="00105E1C" w:rsidP="00C81CE3">
      <w:pPr>
        <w:ind w:leftChars="200" w:left="488" w:firstLineChars="100" w:firstLine="244"/>
        <w:jc w:val="left"/>
        <w:rPr>
          <w:rFonts w:ascii="ＭＳ ゴシック" w:eastAsia="ＭＳ ゴシック" w:hAnsi="ＭＳ ゴシック"/>
          <w:szCs w:val="24"/>
        </w:rPr>
      </w:pPr>
      <w:r w:rsidRPr="00F84868">
        <w:rPr>
          <w:rFonts w:ascii="ＭＳ ゴシック" w:eastAsia="ＭＳ ゴシック" w:hAnsi="ＭＳ ゴシック" w:hint="eastAsia"/>
          <w:szCs w:val="24"/>
        </w:rPr>
        <w:t>【出典：第</w:t>
      </w:r>
      <w:r w:rsidRPr="00F84868">
        <w:rPr>
          <w:rFonts w:ascii="ＭＳ ゴシック" w:eastAsia="ＭＳ ゴシック" w:hAnsi="ＭＳ ゴシック"/>
          <w:szCs w:val="24"/>
        </w:rPr>
        <w:t>112回</w:t>
      </w:r>
      <w:r w:rsidRPr="00F84868">
        <w:rPr>
          <w:rFonts w:ascii="ＭＳ ゴシック" w:eastAsia="ＭＳ ゴシック" w:hAnsi="ＭＳ ゴシック" w:hint="eastAsia"/>
          <w:szCs w:val="24"/>
        </w:rPr>
        <w:t>社会保障審議会障害者部会</w:t>
      </w:r>
      <w:r w:rsidRPr="00F84868">
        <w:rPr>
          <w:rFonts w:ascii="ＭＳ ゴシック" w:eastAsia="ＭＳ ゴシック" w:hAnsi="ＭＳ ゴシック"/>
          <w:szCs w:val="24"/>
        </w:rPr>
        <w:t>(R3.6.21)</w:t>
      </w:r>
      <w:r w:rsidRPr="00F84868">
        <w:rPr>
          <w:rFonts w:ascii="ＭＳ ゴシック" w:eastAsia="ＭＳ ゴシック" w:hAnsi="ＭＳ ゴシック" w:hint="eastAsia"/>
          <w:szCs w:val="24"/>
        </w:rPr>
        <w:t>厚生労働省資料】</w:t>
      </w:r>
    </w:p>
    <w:p w:rsidR="001612BE" w:rsidRDefault="001612BE">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8F4AEE" w:rsidRPr="008F4AEE" w:rsidRDefault="008F4AEE" w:rsidP="00252E98">
      <w:pPr>
        <w:ind w:leftChars="112" w:left="563" w:hangingChars="106" w:hanging="290"/>
        <w:rPr>
          <w:rFonts w:ascii="ＭＳ ゴシック" w:eastAsia="ＭＳ ゴシック" w:hAnsi="ＭＳ ゴシック"/>
          <w:sz w:val="24"/>
          <w:szCs w:val="24"/>
        </w:rPr>
      </w:pPr>
      <w:r w:rsidRPr="008F4AEE">
        <w:rPr>
          <w:rFonts w:ascii="ＭＳ ゴシック" w:eastAsia="ＭＳ ゴシック" w:hAnsi="ＭＳ ゴシック" w:hint="eastAsia"/>
          <w:sz w:val="24"/>
          <w:szCs w:val="24"/>
        </w:rPr>
        <w:lastRenderedPageBreak/>
        <w:t>(</w:t>
      </w:r>
      <w:r w:rsidR="00D8386A">
        <w:rPr>
          <w:rFonts w:ascii="ＭＳ ゴシック" w:eastAsia="ＭＳ ゴシック" w:hAnsi="ＭＳ ゴシック" w:hint="eastAsia"/>
          <w:sz w:val="24"/>
          <w:szCs w:val="24"/>
        </w:rPr>
        <w:t>2</w:t>
      </w:r>
      <w:r w:rsidRPr="008F4AEE">
        <w:rPr>
          <w:rFonts w:ascii="ＭＳ ゴシック" w:eastAsia="ＭＳ ゴシック" w:hAnsi="ＭＳ ゴシック" w:hint="eastAsia"/>
          <w:sz w:val="24"/>
          <w:szCs w:val="24"/>
        </w:rPr>
        <w:t>)</w:t>
      </w:r>
      <w:r w:rsidRPr="008F4AEE">
        <w:rPr>
          <w:rFonts w:ascii="ＭＳ ゴシック" w:eastAsia="ＭＳ ゴシック" w:hAnsi="ＭＳ ゴシック"/>
          <w:sz w:val="24"/>
          <w:szCs w:val="24"/>
        </w:rPr>
        <w:t xml:space="preserve"> </w:t>
      </w:r>
      <w:r w:rsidR="00E229A7">
        <w:rPr>
          <w:rFonts w:ascii="ＭＳ ゴシック" w:eastAsia="ＭＳ ゴシック" w:hAnsi="ＭＳ ゴシック" w:hint="eastAsia"/>
          <w:sz w:val="24"/>
          <w:szCs w:val="24"/>
        </w:rPr>
        <w:t>柏</w:t>
      </w:r>
      <w:r w:rsidR="00C50481">
        <w:rPr>
          <w:rFonts w:ascii="ＭＳ ゴシック" w:eastAsia="ＭＳ ゴシック" w:hAnsi="ＭＳ ゴシック" w:hint="eastAsia"/>
          <w:sz w:val="24"/>
          <w:szCs w:val="24"/>
        </w:rPr>
        <w:t>市の特別な支援に関する事業における「</w:t>
      </w:r>
      <w:r w:rsidRPr="008F4AEE">
        <w:rPr>
          <w:rFonts w:ascii="ＭＳ ゴシック" w:eastAsia="ＭＳ ゴシック" w:hAnsi="ＭＳ ゴシック" w:hint="eastAsia"/>
          <w:sz w:val="24"/>
          <w:szCs w:val="24"/>
        </w:rPr>
        <w:t>特別な支援を要する児</w:t>
      </w:r>
      <w:r w:rsidR="00C50481">
        <w:rPr>
          <w:rFonts w:ascii="ＭＳ ゴシック" w:eastAsia="ＭＳ ゴシック" w:hAnsi="ＭＳ ゴシック" w:hint="eastAsia"/>
          <w:sz w:val="24"/>
          <w:szCs w:val="24"/>
        </w:rPr>
        <w:t>」</w:t>
      </w:r>
      <w:r w:rsidRPr="008F4AEE">
        <w:rPr>
          <w:rFonts w:ascii="ＭＳ ゴシック" w:eastAsia="ＭＳ ゴシック" w:hAnsi="ＭＳ ゴシック" w:hint="eastAsia"/>
          <w:sz w:val="24"/>
          <w:szCs w:val="24"/>
        </w:rPr>
        <w:t>について</w:t>
      </w:r>
    </w:p>
    <w:p w:rsidR="00E87FA6" w:rsidRDefault="00840E92" w:rsidP="00EF7128">
      <w:pPr>
        <w:ind w:leftChars="200" w:left="488" w:firstLineChars="100" w:firstLine="274"/>
        <w:rPr>
          <w:rFonts w:ascii="ＭＳ ゴシック" w:eastAsia="ＭＳ ゴシック" w:hAnsi="ＭＳ ゴシック"/>
          <w:sz w:val="24"/>
          <w:szCs w:val="24"/>
        </w:rPr>
      </w:pPr>
      <w:r w:rsidRPr="0000341E">
        <w:rPr>
          <w:rFonts w:ascii="ＭＳ ゴシック" w:eastAsia="ＭＳ ゴシック" w:hAnsi="ＭＳ ゴシック" w:hint="eastAsia"/>
          <w:sz w:val="24"/>
          <w:szCs w:val="24"/>
        </w:rPr>
        <w:t>令和３年４月１日</w:t>
      </w:r>
      <w:r>
        <w:rPr>
          <w:rFonts w:ascii="ＭＳ ゴシック" w:eastAsia="ＭＳ ゴシック" w:hAnsi="ＭＳ ゴシック" w:hint="eastAsia"/>
          <w:sz w:val="24"/>
          <w:szCs w:val="24"/>
        </w:rPr>
        <w:t>時点の</w:t>
      </w:r>
      <w:r w:rsidR="002A6A19">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特別な支援を要する児</w:t>
      </w:r>
      <w:r w:rsidR="002A6A19">
        <w:rPr>
          <w:rFonts w:ascii="ＭＳ ゴシック" w:eastAsia="ＭＳ ゴシック" w:hAnsi="ＭＳ ゴシック" w:hint="eastAsia"/>
          <w:sz w:val="24"/>
          <w:szCs w:val="24"/>
        </w:rPr>
        <w:t>」</w:t>
      </w:r>
      <w:r w:rsidR="00186CA4">
        <w:rPr>
          <w:rFonts w:ascii="ＭＳ ゴシック" w:eastAsia="ＭＳ ゴシック" w:hAnsi="ＭＳ ゴシック" w:hint="eastAsia"/>
          <w:sz w:val="24"/>
          <w:szCs w:val="24"/>
        </w:rPr>
        <w:t>は４３０人ですが，そのうちの２０６人</w:t>
      </w:r>
      <w:r w:rsidR="00B711CC">
        <w:rPr>
          <w:rFonts w:ascii="ＭＳ ゴシック" w:eastAsia="ＭＳ ゴシック" w:hAnsi="ＭＳ ゴシック" w:hint="eastAsia"/>
          <w:sz w:val="24"/>
          <w:szCs w:val="24"/>
        </w:rPr>
        <w:t>（</w:t>
      </w:r>
      <w:r w:rsidR="00E229A7">
        <w:rPr>
          <w:rFonts w:ascii="ＭＳ ゴシック" w:eastAsia="ＭＳ ゴシック" w:hAnsi="ＭＳ ゴシック" w:hint="eastAsia"/>
          <w:sz w:val="24"/>
          <w:szCs w:val="24"/>
        </w:rPr>
        <w:t>４７．９</w:t>
      </w:r>
      <w:r w:rsidR="00B711CC">
        <w:rPr>
          <w:rFonts w:ascii="ＭＳ ゴシック" w:eastAsia="ＭＳ ゴシック" w:hAnsi="ＭＳ ゴシック" w:hint="eastAsia"/>
          <w:sz w:val="24"/>
          <w:szCs w:val="24"/>
        </w:rPr>
        <w:t>％）が</w:t>
      </w:r>
      <w:r w:rsidR="00EF7128">
        <w:rPr>
          <w:rFonts w:ascii="ＭＳ ゴシック" w:eastAsia="ＭＳ ゴシック" w:hAnsi="ＭＳ ゴシック" w:hint="eastAsia"/>
          <w:sz w:val="24"/>
          <w:szCs w:val="24"/>
        </w:rPr>
        <w:t>，保育園等においてチェックシート及び巡回支援による判定を受けた児である</w:t>
      </w:r>
      <w:r w:rsidR="00B711CC">
        <w:rPr>
          <w:rFonts w:ascii="ＭＳ ゴシック" w:eastAsia="ＭＳ ゴシック" w:hAnsi="ＭＳ ゴシック" w:hint="eastAsia"/>
          <w:sz w:val="24"/>
          <w:szCs w:val="24"/>
        </w:rPr>
        <w:t>「その他」となっています。</w:t>
      </w:r>
    </w:p>
    <w:p w:rsidR="00AC25B5" w:rsidRPr="00EF7128" w:rsidRDefault="00AC25B5" w:rsidP="00AA72F8">
      <w:pPr>
        <w:ind w:leftChars="200" w:left="488" w:firstLineChars="100" w:firstLine="274"/>
        <w:rPr>
          <w:rFonts w:ascii="ＭＳ ゴシック" w:eastAsia="ＭＳ ゴシック" w:hAnsi="ＭＳ ゴシック"/>
          <w:sz w:val="24"/>
          <w:szCs w:val="24"/>
        </w:rPr>
      </w:pPr>
    </w:p>
    <w:p w:rsidR="008D5860" w:rsidRPr="0000341E" w:rsidRDefault="0000341E" w:rsidP="002E5FDE">
      <w:pPr>
        <w:ind w:firstLineChars="100" w:firstLine="274"/>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00341E">
        <w:rPr>
          <w:rFonts w:ascii="ＭＳ ゴシック" w:eastAsia="ＭＳ ゴシック" w:hAnsi="ＭＳ ゴシック" w:hint="eastAsia"/>
          <w:sz w:val="24"/>
          <w:szCs w:val="24"/>
        </w:rPr>
        <w:t>「特別な支援を要する児」の内訳（令和３年４月１日</w:t>
      </w:r>
      <w:r w:rsidR="004F7C57">
        <w:rPr>
          <w:rFonts w:ascii="ＭＳ ゴシック" w:eastAsia="ＭＳ ゴシック" w:hAnsi="ＭＳ ゴシック" w:hint="eastAsia"/>
          <w:sz w:val="24"/>
          <w:szCs w:val="24"/>
        </w:rPr>
        <w:t>時点</w:t>
      </w:r>
      <w:r w:rsidRPr="0000341E">
        <w:rPr>
          <w:rFonts w:ascii="ＭＳ ゴシック" w:eastAsia="ＭＳ ゴシック" w:hAnsi="ＭＳ ゴシック" w:hint="eastAsia"/>
          <w:sz w:val="24"/>
          <w:szCs w:val="24"/>
        </w:rPr>
        <w:t>）</w:t>
      </w:r>
    </w:p>
    <w:p w:rsidR="0000341E" w:rsidRPr="0000341E" w:rsidRDefault="008E6C98" w:rsidP="002E5FDE">
      <w:pPr>
        <w:ind w:leftChars="100" w:left="244"/>
        <w:jc w:val="right"/>
        <w:rPr>
          <w:rFonts w:ascii="ＭＳ ゴシック" w:eastAsia="ＭＳ ゴシック" w:hAnsi="ＭＳ ゴシック"/>
          <w:sz w:val="24"/>
          <w:szCs w:val="24"/>
        </w:rPr>
      </w:pPr>
      <w:r w:rsidRPr="008E6C98">
        <w:rPr>
          <w:noProof/>
        </w:rPr>
        <w:drawing>
          <wp:inline distT="0" distB="0" distL="0" distR="0">
            <wp:extent cx="5858776" cy="277106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7338" cy="2775110"/>
                    </a:xfrm>
                    <a:prstGeom prst="rect">
                      <a:avLst/>
                    </a:prstGeom>
                    <a:noFill/>
                    <a:ln>
                      <a:noFill/>
                    </a:ln>
                  </pic:spPr>
                </pic:pic>
              </a:graphicData>
            </a:graphic>
          </wp:inline>
        </w:drawing>
      </w:r>
    </w:p>
    <w:p w:rsidR="00E86D92" w:rsidRDefault="00E86D92" w:rsidP="00D26242">
      <w:pPr>
        <w:rPr>
          <w:rFonts w:ascii="ＭＳ ゴシック" w:eastAsia="ＭＳ ゴシック" w:hAnsi="ＭＳ ゴシック"/>
          <w:sz w:val="24"/>
          <w:szCs w:val="24"/>
        </w:rPr>
      </w:pPr>
    </w:p>
    <w:p w:rsidR="00D26242" w:rsidRPr="00D26242" w:rsidRDefault="00D26242" w:rsidP="00D26242">
      <w:pPr>
        <w:rPr>
          <w:rFonts w:ascii="ＭＳ ゴシック" w:eastAsia="ＭＳ ゴシック" w:hAnsi="ＭＳ ゴシック"/>
          <w:sz w:val="24"/>
          <w:szCs w:val="24"/>
        </w:rPr>
      </w:pPr>
      <w:r w:rsidRPr="00D26242">
        <w:rPr>
          <w:rFonts w:ascii="ＭＳ ゴシック" w:eastAsia="ＭＳ ゴシック" w:hAnsi="ＭＳ ゴシック" w:hint="eastAsia"/>
          <w:sz w:val="24"/>
          <w:szCs w:val="24"/>
        </w:rPr>
        <w:t>２　課題について</w:t>
      </w:r>
    </w:p>
    <w:p w:rsidR="002D0536" w:rsidRDefault="002D0536" w:rsidP="00D26242">
      <w:pPr>
        <w:ind w:leftChars="100" w:left="244"/>
        <w:rPr>
          <w:rFonts w:ascii="ＭＳ ゴシック" w:eastAsia="ＭＳ ゴシック" w:hAnsi="ＭＳ ゴシック"/>
          <w:sz w:val="24"/>
          <w:szCs w:val="24"/>
        </w:rPr>
      </w:pPr>
      <w:r>
        <w:rPr>
          <w:rFonts w:ascii="ＭＳ ゴシック" w:eastAsia="ＭＳ ゴシック" w:hAnsi="ＭＳ ゴシック" w:hint="eastAsia"/>
          <w:sz w:val="24"/>
          <w:szCs w:val="24"/>
        </w:rPr>
        <w:t>(1) 医療的ケア児について</w:t>
      </w:r>
    </w:p>
    <w:p w:rsidR="00D26242" w:rsidRDefault="00D26242" w:rsidP="00CF7A6E">
      <w:pPr>
        <w:ind w:leftChars="232" w:left="708" w:hangingChars="52" w:hanging="142"/>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CF7A6E" w:rsidRPr="00CF7A6E">
        <w:rPr>
          <w:rFonts w:ascii="ＭＳ ゴシック" w:eastAsia="ＭＳ ゴシック" w:hAnsi="ＭＳ ゴシック" w:hint="eastAsia"/>
          <w:sz w:val="24"/>
          <w:szCs w:val="24"/>
        </w:rPr>
        <w:t>医療的ケア児及びその家族に対する支援に関する法律</w:t>
      </w:r>
      <w:r w:rsidR="00CF7A6E">
        <w:rPr>
          <w:rFonts w:ascii="ＭＳ ゴシック" w:eastAsia="ＭＳ ゴシック" w:hAnsi="ＭＳ ゴシック" w:hint="eastAsia"/>
          <w:sz w:val="24"/>
          <w:szCs w:val="24"/>
        </w:rPr>
        <w:t>への対応が求められている。</w:t>
      </w:r>
    </w:p>
    <w:p w:rsidR="002D0536" w:rsidRDefault="002D0536" w:rsidP="00D26242">
      <w:pPr>
        <w:ind w:leftChars="100" w:left="244"/>
        <w:rPr>
          <w:rFonts w:ascii="ＭＳ ゴシック" w:eastAsia="ＭＳ ゴシック" w:hAnsi="ＭＳ ゴシック"/>
          <w:sz w:val="24"/>
          <w:szCs w:val="24"/>
        </w:rPr>
      </w:pPr>
      <w:r>
        <w:rPr>
          <w:rFonts w:ascii="ＭＳ ゴシック" w:eastAsia="ＭＳ ゴシック" w:hAnsi="ＭＳ ゴシック" w:hint="eastAsia"/>
          <w:sz w:val="24"/>
          <w:szCs w:val="24"/>
        </w:rPr>
        <w:t>(2) 「特別な支援を要する児」について</w:t>
      </w:r>
    </w:p>
    <w:p w:rsidR="006552BE" w:rsidRDefault="006552BE" w:rsidP="002D0536">
      <w:pPr>
        <w:ind w:leftChars="231" w:left="848" w:hangingChars="104" w:hanging="285"/>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4B3063">
        <w:rPr>
          <w:rFonts w:ascii="ＭＳ ゴシック" w:eastAsia="ＭＳ ゴシック" w:hAnsi="ＭＳ ゴシック" w:hint="eastAsia"/>
          <w:sz w:val="24"/>
          <w:szCs w:val="24"/>
        </w:rPr>
        <w:t>いわゆる</w:t>
      </w:r>
      <w:r w:rsidR="003D0B2A">
        <w:rPr>
          <w:rFonts w:ascii="ＭＳ ゴシック" w:eastAsia="ＭＳ ゴシック" w:hAnsi="ＭＳ ゴシック" w:hint="eastAsia"/>
          <w:sz w:val="24"/>
          <w:szCs w:val="24"/>
        </w:rPr>
        <w:t>「</w:t>
      </w:r>
      <w:r w:rsidR="004B3063">
        <w:rPr>
          <w:rFonts w:ascii="ＭＳ ゴシック" w:eastAsia="ＭＳ ゴシック" w:hAnsi="ＭＳ ゴシック" w:hint="eastAsia"/>
          <w:sz w:val="24"/>
          <w:szCs w:val="24"/>
        </w:rPr>
        <w:t>気になる子」（</w:t>
      </w:r>
      <w:r w:rsidR="001E0371">
        <w:rPr>
          <w:rFonts w:ascii="ＭＳ ゴシック" w:eastAsia="ＭＳ ゴシック" w:hAnsi="ＭＳ ゴシック" w:hint="eastAsia"/>
          <w:sz w:val="24"/>
          <w:szCs w:val="24"/>
        </w:rPr>
        <w:t>保育園等においてチェックシート及び巡回支援による判定を受けた児</w:t>
      </w:r>
      <w:r w:rsidR="004B3063">
        <w:rPr>
          <w:rFonts w:ascii="ＭＳ ゴシック" w:eastAsia="ＭＳ ゴシック" w:hAnsi="ＭＳ ゴシック" w:hint="eastAsia"/>
          <w:sz w:val="24"/>
          <w:szCs w:val="24"/>
        </w:rPr>
        <w:t>）</w:t>
      </w:r>
      <w:r w:rsidR="00351110">
        <w:rPr>
          <w:rFonts w:ascii="ＭＳ ゴシック" w:eastAsia="ＭＳ ゴシック" w:hAnsi="ＭＳ ゴシック" w:hint="eastAsia"/>
          <w:sz w:val="24"/>
          <w:szCs w:val="24"/>
        </w:rPr>
        <w:t>への支援内容の検討</w:t>
      </w:r>
    </w:p>
    <w:p w:rsidR="00AC25B5" w:rsidRDefault="00AC25B5" w:rsidP="002D0536">
      <w:pPr>
        <w:ind w:leftChars="231" w:left="848" w:hangingChars="104" w:hanging="285"/>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4E120F">
        <w:rPr>
          <w:rFonts w:ascii="ＭＳ ゴシック" w:eastAsia="ＭＳ ゴシック" w:hAnsi="ＭＳ ゴシック" w:hint="eastAsia"/>
          <w:sz w:val="24"/>
          <w:szCs w:val="24"/>
        </w:rPr>
        <w:t>いわゆる</w:t>
      </w:r>
      <w:r w:rsidR="003D0B2A">
        <w:rPr>
          <w:rFonts w:ascii="ＭＳ ゴシック" w:eastAsia="ＭＳ ゴシック" w:hAnsi="ＭＳ ゴシック" w:hint="eastAsia"/>
          <w:sz w:val="24"/>
          <w:szCs w:val="24"/>
        </w:rPr>
        <w:t>「</w:t>
      </w:r>
      <w:r w:rsidR="004E120F">
        <w:rPr>
          <w:rFonts w:ascii="ＭＳ ゴシック" w:eastAsia="ＭＳ ゴシック" w:hAnsi="ＭＳ ゴシック" w:hint="eastAsia"/>
          <w:sz w:val="24"/>
          <w:szCs w:val="24"/>
        </w:rPr>
        <w:t>気になる子」</w:t>
      </w:r>
      <w:r w:rsidR="00351110">
        <w:rPr>
          <w:rFonts w:ascii="ＭＳ ゴシック" w:eastAsia="ＭＳ ゴシック" w:hAnsi="ＭＳ ゴシック" w:hint="eastAsia"/>
          <w:sz w:val="24"/>
          <w:szCs w:val="24"/>
        </w:rPr>
        <w:t>を支援する保育園等への支援内容の検討</w:t>
      </w:r>
    </w:p>
    <w:p w:rsidR="00351110" w:rsidRDefault="00351110" w:rsidP="002D0536">
      <w:pPr>
        <w:ind w:leftChars="231" w:left="848" w:hangingChars="104" w:hanging="285"/>
        <w:rPr>
          <w:rFonts w:ascii="ＭＳ ゴシック" w:eastAsia="ＭＳ ゴシック" w:hAnsi="ＭＳ ゴシック"/>
          <w:sz w:val="24"/>
          <w:szCs w:val="24"/>
        </w:rPr>
      </w:pPr>
      <w:r>
        <w:rPr>
          <w:rFonts w:ascii="ＭＳ ゴシック" w:eastAsia="ＭＳ ゴシック" w:hAnsi="ＭＳ ゴシック" w:hint="eastAsia"/>
          <w:sz w:val="24"/>
          <w:szCs w:val="24"/>
        </w:rPr>
        <w:t>○集団保育における発達支援の方法についての研究</w:t>
      </w:r>
    </w:p>
    <w:p w:rsidR="00400708" w:rsidRDefault="00400708">
      <w:pPr>
        <w:widowControl/>
        <w:jc w:val="left"/>
        <w:rPr>
          <w:rFonts w:ascii="ＭＳ ゴシック" w:eastAsia="ＭＳ ゴシック" w:hAnsi="ＭＳ ゴシック"/>
          <w:sz w:val="28"/>
          <w:szCs w:val="24"/>
        </w:rPr>
      </w:pPr>
      <w:r>
        <w:rPr>
          <w:rFonts w:ascii="ＭＳ ゴシック" w:eastAsia="ＭＳ ゴシック" w:hAnsi="ＭＳ ゴシック"/>
          <w:sz w:val="28"/>
          <w:szCs w:val="24"/>
        </w:rPr>
        <w:br w:type="page"/>
      </w:r>
    </w:p>
    <w:p w:rsidR="00F51DA0" w:rsidRPr="00615919" w:rsidRDefault="00351110" w:rsidP="00F51DA0">
      <w:pPr>
        <w:rPr>
          <w:rFonts w:ascii="ＭＳ ゴシック" w:eastAsia="ＭＳ ゴシック" w:hAnsi="ＭＳ ゴシック"/>
          <w:sz w:val="28"/>
          <w:szCs w:val="24"/>
          <w:bdr w:val="single" w:sz="4" w:space="0" w:color="auto"/>
        </w:rPr>
      </w:pPr>
      <w:r w:rsidRPr="00615919">
        <w:rPr>
          <w:rFonts w:ascii="ＭＳ ゴシック" w:eastAsia="ＭＳ ゴシック" w:hAnsi="ＭＳ ゴシック" w:hint="eastAsia"/>
          <w:sz w:val="28"/>
          <w:szCs w:val="24"/>
          <w:bdr w:val="single" w:sz="4" w:space="0" w:color="auto"/>
        </w:rPr>
        <w:lastRenderedPageBreak/>
        <w:t>Ⅲ</w:t>
      </w:r>
      <w:r w:rsidR="00CF7A6E">
        <w:rPr>
          <w:rFonts w:ascii="ＭＳ ゴシック" w:eastAsia="ＭＳ ゴシック" w:hAnsi="ＭＳ ゴシック" w:hint="eastAsia"/>
          <w:sz w:val="28"/>
          <w:szCs w:val="24"/>
          <w:bdr w:val="single" w:sz="4" w:space="0" w:color="auto"/>
        </w:rPr>
        <w:t xml:space="preserve">　御意見</w:t>
      </w:r>
      <w:r w:rsidR="00F51DA0" w:rsidRPr="00615919">
        <w:rPr>
          <w:rFonts w:ascii="ＭＳ ゴシック" w:eastAsia="ＭＳ ゴシック" w:hAnsi="ＭＳ ゴシック" w:hint="eastAsia"/>
          <w:sz w:val="28"/>
          <w:szCs w:val="24"/>
          <w:bdr w:val="single" w:sz="4" w:space="0" w:color="auto"/>
        </w:rPr>
        <w:t>いただきたいこと</w:t>
      </w:r>
    </w:p>
    <w:p w:rsidR="00477551" w:rsidRDefault="00F26380" w:rsidP="00B438B8">
      <w:pPr>
        <w:ind w:left="282" w:hangingChars="103" w:hanging="282"/>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１　</w:t>
      </w:r>
      <w:r w:rsidR="000B0792">
        <w:rPr>
          <w:rFonts w:ascii="ＭＳ ゴシック" w:eastAsia="ＭＳ ゴシック" w:hAnsi="ＭＳ ゴシック" w:hint="eastAsia"/>
          <w:sz w:val="24"/>
          <w:szCs w:val="24"/>
        </w:rPr>
        <w:t>待機児童対策や保護者のニーズに応えるには</w:t>
      </w:r>
      <w:r w:rsidR="004C115C">
        <w:rPr>
          <w:rFonts w:ascii="ＭＳ ゴシック" w:eastAsia="ＭＳ ゴシック" w:hAnsi="ＭＳ ゴシック" w:hint="eastAsia"/>
          <w:sz w:val="24"/>
          <w:szCs w:val="24"/>
        </w:rPr>
        <w:t>，保育園等の</w:t>
      </w:r>
      <w:r w:rsidR="000B0792">
        <w:rPr>
          <w:rFonts w:ascii="ＭＳ ゴシック" w:eastAsia="ＭＳ ゴシック" w:hAnsi="ＭＳ ゴシック" w:hint="eastAsia"/>
          <w:sz w:val="24"/>
          <w:szCs w:val="24"/>
        </w:rPr>
        <w:t>新園整備の継続が必要ですが，今後，保育需要が減少する局面においては，教育・保育施設の数が過剰になる恐れがあります。</w:t>
      </w:r>
      <w:r w:rsidR="009B00BA">
        <w:rPr>
          <w:rFonts w:ascii="ＭＳ ゴシック" w:eastAsia="ＭＳ ゴシック" w:hAnsi="ＭＳ ゴシック" w:hint="eastAsia"/>
          <w:sz w:val="24"/>
          <w:szCs w:val="24"/>
        </w:rPr>
        <w:t>これらの</w:t>
      </w:r>
      <w:r w:rsidR="001F3D09">
        <w:rPr>
          <w:rFonts w:ascii="ＭＳ ゴシック" w:eastAsia="ＭＳ ゴシック" w:hAnsi="ＭＳ ゴシック" w:hint="eastAsia"/>
          <w:sz w:val="24"/>
          <w:szCs w:val="24"/>
        </w:rPr>
        <w:t>点を踏まえて</w:t>
      </w:r>
      <w:r w:rsidR="000B0792">
        <w:rPr>
          <w:rFonts w:ascii="ＭＳ ゴシック" w:eastAsia="ＭＳ ゴシック" w:hAnsi="ＭＳ ゴシック" w:hint="eastAsia"/>
          <w:sz w:val="24"/>
          <w:szCs w:val="24"/>
        </w:rPr>
        <w:t>，</w:t>
      </w:r>
      <w:r w:rsidR="004C115C">
        <w:rPr>
          <w:rFonts w:ascii="ＭＳ ゴシック" w:eastAsia="ＭＳ ゴシック" w:hAnsi="ＭＳ ゴシック" w:hint="eastAsia"/>
          <w:sz w:val="24"/>
          <w:szCs w:val="24"/>
        </w:rPr>
        <w:t>保育園等の新園整備に係る課題や</w:t>
      </w:r>
      <w:r w:rsidR="00B438B8">
        <w:rPr>
          <w:rFonts w:ascii="ＭＳ ゴシック" w:eastAsia="ＭＳ ゴシック" w:hAnsi="ＭＳ ゴシック" w:hint="eastAsia"/>
          <w:sz w:val="24"/>
          <w:szCs w:val="24"/>
        </w:rPr>
        <w:t>期待すること等について</w:t>
      </w:r>
    </w:p>
    <w:p w:rsidR="00F51DA0" w:rsidRDefault="00F26380" w:rsidP="00F1512E">
      <w:pPr>
        <w:ind w:left="282" w:hangingChars="103" w:hanging="282"/>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２　</w:t>
      </w:r>
      <w:r w:rsidR="005B5D4E">
        <w:rPr>
          <w:rFonts w:ascii="ＭＳ ゴシック" w:eastAsia="ＭＳ ゴシック" w:hAnsi="ＭＳ ゴシック" w:hint="eastAsia"/>
          <w:sz w:val="24"/>
          <w:szCs w:val="24"/>
        </w:rPr>
        <w:t>医療的ケア児，障がい</w:t>
      </w:r>
      <w:r w:rsidR="00351110">
        <w:rPr>
          <w:rFonts w:ascii="ＭＳ ゴシック" w:eastAsia="ＭＳ ゴシック" w:hAnsi="ＭＳ ゴシック" w:hint="eastAsia"/>
          <w:sz w:val="24"/>
          <w:szCs w:val="24"/>
        </w:rPr>
        <w:t>児及び</w:t>
      </w:r>
      <w:r w:rsidR="00B91607">
        <w:rPr>
          <w:rFonts w:ascii="ＭＳ ゴシック" w:eastAsia="ＭＳ ゴシック" w:hAnsi="ＭＳ ゴシック" w:hint="eastAsia"/>
          <w:sz w:val="24"/>
          <w:szCs w:val="24"/>
        </w:rPr>
        <w:t>いわゆる「気になる子」の保育に</w:t>
      </w:r>
      <w:r w:rsidR="0009187F">
        <w:rPr>
          <w:rFonts w:ascii="ＭＳ ゴシック" w:eastAsia="ＭＳ ゴシック" w:hAnsi="ＭＳ ゴシック" w:hint="eastAsia"/>
          <w:sz w:val="24"/>
          <w:szCs w:val="24"/>
        </w:rPr>
        <w:t>係る</w:t>
      </w:r>
      <w:r w:rsidR="00F1512E">
        <w:rPr>
          <w:rFonts w:ascii="ＭＳ ゴシック" w:eastAsia="ＭＳ ゴシック" w:hAnsi="ＭＳ ゴシック" w:hint="eastAsia"/>
          <w:sz w:val="24"/>
          <w:szCs w:val="24"/>
        </w:rPr>
        <w:t>課題や</w:t>
      </w:r>
      <w:r w:rsidR="00EE38B5">
        <w:rPr>
          <w:rFonts w:ascii="ＭＳ ゴシック" w:eastAsia="ＭＳ ゴシック" w:hAnsi="ＭＳ ゴシック" w:hint="eastAsia"/>
          <w:sz w:val="24"/>
          <w:szCs w:val="24"/>
        </w:rPr>
        <w:t>期待すること</w:t>
      </w:r>
      <w:r w:rsidR="00F1512E">
        <w:rPr>
          <w:rFonts w:ascii="ＭＳ ゴシック" w:eastAsia="ＭＳ ゴシック" w:hAnsi="ＭＳ ゴシック" w:hint="eastAsia"/>
          <w:sz w:val="24"/>
          <w:szCs w:val="24"/>
        </w:rPr>
        <w:t>等について</w:t>
      </w:r>
    </w:p>
    <w:p w:rsidR="00924FE9" w:rsidRPr="00054F5B" w:rsidRDefault="00924FE9" w:rsidP="00F51DA0">
      <w:pPr>
        <w:rPr>
          <w:rFonts w:ascii="ＭＳ ゴシック" w:eastAsia="ＭＳ ゴシック" w:hAnsi="ＭＳ ゴシック"/>
          <w:sz w:val="24"/>
          <w:szCs w:val="24"/>
        </w:rPr>
      </w:pPr>
    </w:p>
    <w:p w:rsidR="00F51DA0" w:rsidRPr="00615919" w:rsidRDefault="00351110" w:rsidP="00F51DA0">
      <w:pPr>
        <w:rPr>
          <w:rFonts w:ascii="ＭＳ ゴシック" w:eastAsia="ＭＳ ゴシック" w:hAnsi="ＭＳ ゴシック"/>
          <w:sz w:val="28"/>
          <w:szCs w:val="24"/>
          <w:bdr w:val="single" w:sz="4" w:space="0" w:color="auto"/>
        </w:rPr>
      </w:pPr>
      <w:r w:rsidRPr="00615919">
        <w:rPr>
          <w:rFonts w:ascii="ＭＳ ゴシック" w:eastAsia="ＭＳ ゴシック" w:hAnsi="ＭＳ ゴシック" w:hint="eastAsia"/>
          <w:sz w:val="28"/>
          <w:szCs w:val="24"/>
          <w:bdr w:val="single" w:sz="4" w:space="0" w:color="auto"/>
        </w:rPr>
        <w:t>Ⅳ</w:t>
      </w:r>
      <w:r w:rsidR="00F51DA0" w:rsidRPr="00615919">
        <w:rPr>
          <w:rFonts w:ascii="ＭＳ ゴシック" w:eastAsia="ＭＳ ゴシック" w:hAnsi="ＭＳ ゴシック" w:hint="eastAsia"/>
          <w:sz w:val="28"/>
          <w:szCs w:val="24"/>
          <w:bdr w:val="single" w:sz="4" w:space="0" w:color="auto"/>
        </w:rPr>
        <w:t xml:space="preserve">　今後について</w:t>
      </w:r>
    </w:p>
    <w:p w:rsidR="00961EA1" w:rsidRDefault="00961EA1" w:rsidP="00961EA1">
      <w:pPr>
        <w:rPr>
          <w:rFonts w:ascii="ＭＳ ゴシック" w:eastAsia="ＭＳ ゴシック" w:hAnsi="ＭＳ ゴシック" w:cs="ＭＳ Ｐゴシック"/>
          <w:color w:val="000000"/>
          <w:kern w:val="0"/>
          <w:sz w:val="24"/>
          <w:szCs w:val="24"/>
        </w:rPr>
      </w:pPr>
      <w:r>
        <w:rPr>
          <w:rFonts w:ascii="ＭＳ ゴシック" w:eastAsia="ＭＳ ゴシック" w:hAnsi="ＭＳ ゴシック" w:cs="ＭＳ Ｐゴシック" w:hint="eastAsia"/>
          <w:color w:val="000000"/>
          <w:kern w:val="0"/>
          <w:sz w:val="24"/>
          <w:szCs w:val="24"/>
        </w:rPr>
        <w:t xml:space="preserve">１　</w:t>
      </w:r>
      <w:r w:rsidR="00054F5B">
        <w:rPr>
          <w:rFonts w:ascii="ＭＳ ゴシック" w:eastAsia="ＭＳ ゴシック" w:hAnsi="ＭＳ ゴシック" w:cs="ＭＳ Ｐゴシック" w:hint="eastAsia"/>
          <w:color w:val="000000"/>
          <w:kern w:val="0"/>
          <w:sz w:val="24"/>
          <w:szCs w:val="24"/>
        </w:rPr>
        <w:t>第３</w:t>
      </w:r>
      <w:r w:rsidR="00F51DA0" w:rsidRPr="003D260B">
        <w:rPr>
          <w:rFonts w:ascii="ＭＳ ゴシック" w:eastAsia="ＭＳ ゴシック" w:hAnsi="ＭＳ ゴシック" w:cs="ＭＳ Ｐゴシック" w:hint="eastAsia"/>
          <w:color w:val="000000"/>
          <w:kern w:val="0"/>
          <w:sz w:val="24"/>
          <w:szCs w:val="24"/>
        </w:rPr>
        <w:t>回懇談会</w:t>
      </w:r>
      <w:r>
        <w:rPr>
          <w:rFonts w:ascii="ＭＳ ゴシック" w:eastAsia="ＭＳ ゴシック" w:hAnsi="ＭＳ ゴシック" w:cs="ＭＳ Ｐゴシック" w:hint="eastAsia"/>
          <w:color w:val="000000"/>
          <w:kern w:val="0"/>
          <w:sz w:val="24"/>
          <w:szCs w:val="24"/>
        </w:rPr>
        <w:t>について</w:t>
      </w:r>
    </w:p>
    <w:p w:rsidR="00F51DA0" w:rsidRDefault="00961EA1" w:rsidP="00961EA1">
      <w:pPr>
        <w:ind w:firstLineChars="200" w:firstLine="548"/>
        <w:rPr>
          <w:rFonts w:ascii="ＭＳ ゴシック" w:eastAsia="ＭＳ ゴシック" w:hAnsi="ＭＳ ゴシック" w:cs="ＭＳ Ｐゴシック"/>
          <w:color w:val="000000"/>
          <w:kern w:val="0"/>
          <w:sz w:val="24"/>
          <w:szCs w:val="24"/>
        </w:rPr>
      </w:pPr>
      <w:r>
        <w:rPr>
          <w:rFonts w:ascii="ＭＳ ゴシック" w:eastAsia="ＭＳ ゴシック" w:hAnsi="ＭＳ ゴシック" w:cs="ＭＳ Ｐゴシック" w:hint="eastAsia"/>
          <w:kern w:val="0"/>
          <w:sz w:val="24"/>
          <w:szCs w:val="24"/>
        </w:rPr>
        <w:t>第３回懇談会は，</w:t>
      </w:r>
      <w:r w:rsidR="008F18B4" w:rsidRPr="008F18B4">
        <w:rPr>
          <w:rFonts w:ascii="ＭＳ ゴシック" w:eastAsia="ＭＳ ゴシック" w:hAnsi="ＭＳ ゴシック" w:cs="ＭＳ Ｐゴシック" w:hint="eastAsia"/>
          <w:kern w:val="0"/>
          <w:sz w:val="24"/>
          <w:szCs w:val="24"/>
        </w:rPr>
        <w:t>１０月</w:t>
      </w:r>
      <w:r w:rsidR="00CC7370">
        <w:rPr>
          <w:rFonts w:ascii="ＭＳ ゴシック" w:eastAsia="ＭＳ ゴシック" w:hAnsi="ＭＳ ゴシック" w:cs="ＭＳ Ｐゴシック" w:hint="eastAsia"/>
          <w:kern w:val="0"/>
          <w:sz w:val="24"/>
          <w:szCs w:val="24"/>
        </w:rPr>
        <w:t>２１日（木）</w:t>
      </w:r>
      <w:r>
        <w:rPr>
          <w:rFonts w:ascii="ＭＳ ゴシック" w:eastAsia="ＭＳ ゴシック" w:hAnsi="ＭＳ ゴシック" w:cs="ＭＳ Ｐゴシック" w:hint="eastAsia"/>
          <w:kern w:val="0"/>
          <w:sz w:val="24"/>
          <w:szCs w:val="24"/>
        </w:rPr>
        <w:t>に</w:t>
      </w:r>
      <w:r w:rsidR="00F51DA0" w:rsidRPr="003D260B">
        <w:rPr>
          <w:rFonts w:ascii="ＭＳ ゴシック" w:eastAsia="ＭＳ ゴシック" w:hAnsi="ＭＳ ゴシック" w:cs="ＭＳ Ｐゴシック" w:hint="eastAsia"/>
          <w:color w:val="000000"/>
          <w:kern w:val="0"/>
          <w:sz w:val="24"/>
          <w:szCs w:val="24"/>
        </w:rPr>
        <w:t>開催予定です。</w:t>
      </w:r>
    </w:p>
    <w:p w:rsidR="007C203F" w:rsidRPr="003D260B" w:rsidRDefault="007C203F" w:rsidP="00961EA1">
      <w:pPr>
        <w:ind w:firstLineChars="190" w:firstLine="520"/>
        <w:rPr>
          <w:rFonts w:ascii="ＭＳ ゴシック" w:eastAsia="ＭＳ ゴシック" w:hAnsi="ＭＳ ゴシック" w:cs="ＭＳ Ｐゴシック"/>
          <w:color w:val="000000"/>
          <w:kern w:val="0"/>
          <w:sz w:val="24"/>
          <w:szCs w:val="24"/>
        </w:rPr>
      </w:pPr>
      <w:r>
        <w:rPr>
          <w:rFonts w:ascii="ＭＳ ゴシック" w:eastAsia="ＭＳ ゴシック" w:hAnsi="ＭＳ ゴシック" w:cs="ＭＳ Ｐゴシック" w:hint="eastAsia"/>
          <w:color w:val="000000"/>
          <w:kern w:val="0"/>
          <w:sz w:val="24"/>
          <w:szCs w:val="24"/>
        </w:rPr>
        <w:t>以下の</w:t>
      </w:r>
      <w:r w:rsidRPr="003D260B">
        <w:rPr>
          <w:rFonts w:ascii="ＭＳ ゴシック" w:eastAsia="ＭＳ ゴシック" w:hAnsi="ＭＳ ゴシック" w:cs="ＭＳ Ｐゴシック" w:hint="eastAsia"/>
          <w:color w:val="000000"/>
          <w:kern w:val="0"/>
          <w:sz w:val="24"/>
          <w:szCs w:val="24"/>
        </w:rPr>
        <w:t>テーマ</w:t>
      </w:r>
      <w:r>
        <w:rPr>
          <w:rFonts w:ascii="ＭＳ ゴシック" w:eastAsia="ＭＳ ゴシック" w:hAnsi="ＭＳ ゴシック" w:cs="ＭＳ Ｐゴシック" w:hint="eastAsia"/>
          <w:color w:val="000000"/>
          <w:kern w:val="0"/>
          <w:sz w:val="24"/>
          <w:szCs w:val="24"/>
        </w:rPr>
        <w:t>を</w:t>
      </w:r>
      <w:r w:rsidRPr="003D260B">
        <w:rPr>
          <w:rFonts w:ascii="ＭＳ ゴシック" w:eastAsia="ＭＳ ゴシック" w:hAnsi="ＭＳ ゴシック" w:cs="ＭＳ Ｐゴシック" w:hint="eastAsia"/>
          <w:color w:val="000000"/>
          <w:kern w:val="0"/>
          <w:sz w:val="24"/>
          <w:szCs w:val="24"/>
        </w:rPr>
        <w:t>御議論いただく予定です。</w:t>
      </w:r>
    </w:p>
    <w:p w:rsidR="007C203F" w:rsidRDefault="00961EA1" w:rsidP="00961EA1">
      <w:pPr>
        <w:ind w:firstLineChars="100" w:firstLine="274"/>
        <w:rPr>
          <w:rFonts w:ascii="ＭＳ ゴシック" w:eastAsia="ＭＳ ゴシック" w:hAnsi="ＭＳ ゴシック" w:cs="ＭＳ Ｐゴシック"/>
          <w:color w:val="000000"/>
          <w:kern w:val="0"/>
          <w:sz w:val="24"/>
          <w:szCs w:val="24"/>
        </w:rPr>
      </w:pPr>
      <w:r>
        <w:rPr>
          <w:rFonts w:ascii="ＭＳ ゴシック" w:eastAsia="ＭＳ ゴシック" w:hAnsi="ＭＳ ゴシック" w:cs="ＭＳ Ｐゴシック" w:hint="eastAsia"/>
          <w:color w:val="000000"/>
          <w:kern w:val="0"/>
          <w:sz w:val="24"/>
          <w:szCs w:val="24"/>
        </w:rPr>
        <w:t>(1)</w:t>
      </w:r>
      <w:r>
        <w:rPr>
          <w:rFonts w:ascii="ＭＳ ゴシック" w:eastAsia="ＭＳ ゴシック" w:hAnsi="ＭＳ ゴシック" w:cs="ＭＳ Ｐゴシック"/>
          <w:color w:val="000000"/>
          <w:kern w:val="0"/>
          <w:sz w:val="24"/>
          <w:szCs w:val="24"/>
        </w:rPr>
        <w:t xml:space="preserve"> </w:t>
      </w:r>
      <w:r w:rsidR="00F51DA0">
        <w:rPr>
          <w:rFonts w:ascii="ＭＳ ゴシック" w:eastAsia="ＭＳ ゴシック" w:hAnsi="ＭＳ ゴシック" w:cs="ＭＳ Ｐゴシック" w:hint="eastAsia"/>
          <w:color w:val="000000"/>
          <w:kern w:val="0"/>
          <w:sz w:val="24"/>
          <w:szCs w:val="24"/>
        </w:rPr>
        <w:t>「多様化する保育ニーズへの対応について②</w:t>
      </w:r>
      <w:r w:rsidR="00F51DA0" w:rsidRPr="003D260B">
        <w:rPr>
          <w:rFonts w:ascii="ＭＳ ゴシック" w:eastAsia="ＭＳ ゴシック" w:hAnsi="ＭＳ ゴシック" w:cs="ＭＳ Ｐゴシック" w:hint="eastAsia"/>
          <w:color w:val="000000"/>
          <w:kern w:val="0"/>
          <w:sz w:val="24"/>
          <w:szCs w:val="24"/>
        </w:rPr>
        <w:t>」</w:t>
      </w:r>
    </w:p>
    <w:p w:rsidR="007C203F" w:rsidRDefault="007C203F" w:rsidP="00961EA1">
      <w:pPr>
        <w:ind w:firstLineChars="306" w:firstLine="838"/>
        <w:rPr>
          <w:rFonts w:ascii="ＭＳ ゴシック" w:eastAsia="ＭＳ ゴシック" w:hAnsi="ＭＳ ゴシック" w:cs="ＭＳ Ｐゴシック"/>
          <w:color w:val="000000"/>
          <w:kern w:val="0"/>
          <w:sz w:val="24"/>
          <w:szCs w:val="24"/>
        </w:rPr>
      </w:pPr>
      <w:r>
        <w:rPr>
          <w:rFonts w:ascii="ＭＳ ゴシック" w:eastAsia="ＭＳ ゴシック" w:hAnsi="ＭＳ ゴシック" w:cs="ＭＳ Ｐゴシック" w:hint="eastAsia"/>
          <w:color w:val="000000"/>
          <w:kern w:val="0"/>
          <w:sz w:val="24"/>
          <w:szCs w:val="24"/>
        </w:rPr>
        <w:t>公立保育園及び私立保育園等の役割</w:t>
      </w:r>
      <w:r w:rsidR="00822E57">
        <w:rPr>
          <w:rFonts w:ascii="ＭＳ ゴシック" w:eastAsia="ＭＳ ゴシック" w:hAnsi="ＭＳ ゴシック" w:cs="ＭＳ Ｐゴシック" w:hint="eastAsia"/>
          <w:color w:val="000000"/>
          <w:kern w:val="0"/>
          <w:sz w:val="24"/>
          <w:szCs w:val="24"/>
        </w:rPr>
        <w:t>等</w:t>
      </w:r>
      <w:r>
        <w:rPr>
          <w:rFonts w:ascii="ＭＳ ゴシック" w:eastAsia="ＭＳ ゴシック" w:hAnsi="ＭＳ ゴシック" w:cs="ＭＳ Ｐゴシック" w:hint="eastAsia"/>
          <w:color w:val="000000"/>
          <w:kern w:val="0"/>
          <w:sz w:val="24"/>
          <w:szCs w:val="24"/>
        </w:rPr>
        <w:t>について</w:t>
      </w:r>
    </w:p>
    <w:p w:rsidR="005361C5" w:rsidRDefault="00961EA1" w:rsidP="00961EA1">
      <w:pPr>
        <w:ind w:firstLineChars="100" w:firstLine="274"/>
        <w:rPr>
          <w:rFonts w:ascii="ＭＳ ゴシック" w:eastAsia="ＭＳ ゴシック" w:hAnsi="ＭＳ ゴシック" w:cs="ＭＳ Ｐゴシック"/>
          <w:color w:val="000000"/>
          <w:kern w:val="0"/>
          <w:sz w:val="24"/>
          <w:szCs w:val="24"/>
        </w:rPr>
      </w:pPr>
      <w:r>
        <w:rPr>
          <w:rFonts w:ascii="ＭＳ ゴシック" w:eastAsia="ＭＳ ゴシック" w:hAnsi="ＭＳ ゴシック" w:cs="ＭＳ Ｐゴシック" w:hint="eastAsia"/>
          <w:color w:val="000000"/>
          <w:kern w:val="0"/>
          <w:sz w:val="24"/>
          <w:szCs w:val="24"/>
        </w:rPr>
        <w:t xml:space="preserve">(2) </w:t>
      </w:r>
      <w:r w:rsidR="00F51DA0">
        <w:rPr>
          <w:rFonts w:ascii="ＭＳ ゴシック" w:eastAsia="ＭＳ ゴシック" w:hAnsi="ＭＳ ゴシック" w:cs="ＭＳ Ｐゴシック" w:hint="eastAsia"/>
          <w:color w:val="000000"/>
          <w:kern w:val="0"/>
          <w:sz w:val="24"/>
          <w:szCs w:val="24"/>
        </w:rPr>
        <w:t>「</w:t>
      </w:r>
      <w:r w:rsidR="00F51DA0" w:rsidRPr="005B591C">
        <w:rPr>
          <w:rFonts w:ascii="ＭＳ ゴシック" w:eastAsia="ＭＳ ゴシック" w:hAnsi="ＭＳ ゴシック" w:cs="ＭＳ Ｐゴシック" w:hint="eastAsia"/>
          <w:color w:val="000000"/>
          <w:kern w:val="0"/>
          <w:sz w:val="24"/>
          <w:szCs w:val="24"/>
        </w:rPr>
        <w:t>公立保育園の施設整備方針について</w:t>
      </w:r>
      <w:r w:rsidR="00F51DA0">
        <w:rPr>
          <w:rFonts w:ascii="ＭＳ ゴシック" w:eastAsia="ＭＳ ゴシック" w:hAnsi="ＭＳ ゴシック" w:cs="ＭＳ Ｐゴシック" w:hint="eastAsia"/>
          <w:color w:val="000000"/>
          <w:kern w:val="0"/>
          <w:sz w:val="24"/>
          <w:szCs w:val="24"/>
        </w:rPr>
        <w:t>①」</w:t>
      </w:r>
    </w:p>
    <w:p w:rsidR="000D2F5B" w:rsidRDefault="00C1226F" w:rsidP="00961EA1">
      <w:pPr>
        <w:ind w:firstLineChars="306" w:firstLine="838"/>
        <w:rPr>
          <w:rFonts w:ascii="ＭＳ ゴシック" w:eastAsia="ＭＳ ゴシック" w:hAnsi="ＭＳ ゴシック" w:cs="ＭＳ Ｐゴシック"/>
          <w:color w:val="000000"/>
          <w:kern w:val="0"/>
          <w:sz w:val="24"/>
          <w:szCs w:val="24"/>
        </w:rPr>
      </w:pPr>
      <w:r>
        <w:rPr>
          <w:rFonts w:ascii="ＭＳ ゴシック" w:eastAsia="ＭＳ ゴシック" w:hAnsi="ＭＳ ゴシック" w:cs="ＭＳ Ｐゴシック" w:hint="eastAsia"/>
          <w:color w:val="000000"/>
          <w:kern w:val="0"/>
          <w:sz w:val="24"/>
          <w:szCs w:val="24"/>
        </w:rPr>
        <w:t>整備手法</w:t>
      </w:r>
      <w:r w:rsidR="00822E57">
        <w:rPr>
          <w:rFonts w:ascii="ＭＳ ゴシック" w:eastAsia="ＭＳ ゴシック" w:hAnsi="ＭＳ ゴシック" w:cs="ＭＳ Ｐゴシック" w:hint="eastAsia"/>
          <w:color w:val="000000"/>
          <w:kern w:val="0"/>
          <w:sz w:val="24"/>
          <w:szCs w:val="24"/>
        </w:rPr>
        <w:t>等</w:t>
      </w:r>
      <w:r>
        <w:rPr>
          <w:rFonts w:ascii="ＭＳ ゴシック" w:eastAsia="ＭＳ ゴシック" w:hAnsi="ＭＳ ゴシック" w:cs="ＭＳ Ｐゴシック" w:hint="eastAsia"/>
          <w:color w:val="000000"/>
          <w:kern w:val="0"/>
          <w:sz w:val="24"/>
          <w:szCs w:val="24"/>
        </w:rPr>
        <w:t>について</w:t>
      </w:r>
    </w:p>
    <w:p w:rsidR="00961EA1" w:rsidRDefault="00961EA1" w:rsidP="000D2F5B">
      <w:pPr>
        <w:rPr>
          <w:rFonts w:ascii="ＭＳ ゴシック" w:eastAsia="ＭＳ ゴシック" w:hAnsi="ＭＳ ゴシック"/>
          <w:sz w:val="24"/>
          <w:szCs w:val="24"/>
        </w:rPr>
      </w:pPr>
    </w:p>
    <w:p w:rsidR="00540D72" w:rsidRDefault="00961EA1" w:rsidP="000D2F5B">
      <w:pPr>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5361C5">
        <w:rPr>
          <w:rFonts w:ascii="ＭＳ ゴシック" w:eastAsia="ＭＳ ゴシック" w:hAnsi="ＭＳ ゴシック" w:hint="eastAsia"/>
          <w:sz w:val="24"/>
          <w:szCs w:val="24"/>
        </w:rPr>
        <w:t xml:space="preserve">　</w:t>
      </w:r>
      <w:r w:rsidR="00F51DA0" w:rsidRPr="003D260B">
        <w:rPr>
          <w:rFonts w:ascii="ＭＳ ゴシック" w:eastAsia="ＭＳ ゴシック" w:hAnsi="ＭＳ ゴシック" w:hint="eastAsia"/>
          <w:sz w:val="24"/>
          <w:szCs w:val="24"/>
        </w:rPr>
        <w:t>スケジュール</w:t>
      </w:r>
      <w:r w:rsidR="00F51DA0">
        <w:rPr>
          <w:rFonts w:ascii="ＭＳ ゴシック" w:eastAsia="ＭＳ ゴシック" w:hAnsi="ＭＳ ゴシック" w:hint="eastAsia"/>
          <w:sz w:val="24"/>
          <w:szCs w:val="24"/>
        </w:rPr>
        <w:t>（予定）</w:t>
      </w:r>
      <w:r w:rsidR="00540D72">
        <w:rPr>
          <w:rFonts w:ascii="ＭＳ ゴシック" w:eastAsia="ＭＳ ゴシック" w:hAnsi="ＭＳ ゴシック" w:hint="eastAsia"/>
          <w:sz w:val="24"/>
          <w:szCs w:val="24"/>
        </w:rPr>
        <w:t>について</w:t>
      </w:r>
    </w:p>
    <w:p w:rsidR="00F51DA0" w:rsidRPr="003D260B" w:rsidRDefault="00351110" w:rsidP="00540D72">
      <w:pPr>
        <w:ind w:firstLineChars="200" w:firstLine="548"/>
        <w:rPr>
          <w:rFonts w:ascii="ＭＳ ゴシック" w:eastAsia="ＭＳ ゴシック" w:hAnsi="ＭＳ ゴシック"/>
          <w:sz w:val="24"/>
          <w:szCs w:val="24"/>
        </w:rPr>
      </w:pPr>
      <w:r>
        <w:rPr>
          <w:rFonts w:ascii="ＭＳ ゴシック" w:eastAsia="ＭＳ ゴシック" w:hAnsi="ＭＳ ゴシック" w:hint="eastAsia"/>
          <w:sz w:val="24"/>
          <w:szCs w:val="24"/>
        </w:rPr>
        <w:t>下線部を変更しています。</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76"/>
        <w:gridCol w:w="1985"/>
        <w:gridCol w:w="5811"/>
      </w:tblGrid>
      <w:tr w:rsidR="00F51DA0" w:rsidRPr="003D260B" w:rsidTr="00F26380">
        <w:trPr>
          <w:trHeight w:val="87"/>
        </w:trPr>
        <w:tc>
          <w:tcPr>
            <w:tcW w:w="1276" w:type="dxa"/>
            <w:tcBorders>
              <w:tl2br w:val="single" w:sz="4" w:space="0" w:color="auto"/>
            </w:tcBorders>
            <w:vAlign w:val="center"/>
          </w:tcPr>
          <w:p w:rsidR="00F51DA0" w:rsidRPr="00540D72" w:rsidRDefault="00F51DA0" w:rsidP="00640A39">
            <w:pPr>
              <w:widowControl/>
              <w:jc w:val="center"/>
              <w:rPr>
                <w:rFonts w:ascii="ＭＳ ゴシック" w:eastAsia="ＭＳ ゴシック" w:hAnsi="ＭＳ ゴシック" w:cs="ＭＳ Ｐゴシック"/>
                <w:color w:val="000000"/>
                <w:kern w:val="0"/>
                <w:szCs w:val="24"/>
              </w:rPr>
            </w:pPr>
          </w:p>
        </w:tc>
        <w:tc>
          <w:tcPr>
            <w:tcW w:w="1985" w:type="dxa"/>
            <w:shd w:val="clear" w:color="auto" w:fill="auto"/>
            <w:noWrap/>
            <w:vAlign w:val="center"/>
          </w:tcPr>
          <w:p w:rsidR="00F51DA0" w:rsidRPr="003D260B" w:rsidRDefault="00F51DA0" w:rsidP="00640A39">
            <w:pPr>
              <w:widowControl/>
              <w:jc w:val="center"/>
              <w:rPr>
                <w:rFonts w:ascii="ＭＳ ゴシック" w:eastAsia="ＭＳ ゴシック" w:hAnsi="ＭＳ ゴシック" w:cs="ＭＳ Ｐゴシック"/>
                <w:color w:val="000000"/>
                <w:kern w:val="0"/>
                <w:szCs w:val="24"/>
              </w:rPr>
            </w:pPr>
            <w:r w:rsidRPr="003D260B">
              <w:rPr>
                <w:rFonts w:ascii="ＭＳ ゴシック" w:eastAsia="ＭＳ ゴシック" w:hAnsi="ＭＳ ゴシック" w:cs="ＭＳ Ｐゴシック" w:hint="eastAsia"/>
                <w:color w:val="000000"/>
                <w:kern w:val="0"/>
                <w:szCs w:val="24"/>
              </w:rPr>
              <w:t>時期</w:t>
            </w:r>
          </w:p>
        </w:tc>
        <w:tc>
          <w:tcPr>
            <w:tcW w:w="5811" w:type="dxa"/>
            <w:shd w:val="clear" w:color="auto" w:fill="auto"/>
            <w:noWrap/>
            <w:vAlign w:val="center"/>
          </w:tcPr>
          <w:p w:rsidR="00F51DA0" w:rsidRPr="003D260B" w:rsidRDefault="00F51DA0" w:rsidP="00640A39">
            <w:pPr>
              <w:widowControl/>
              <w:jc w:val="center"/>
              <w:rPr>
                <w:rFonts w:ascii="ＭＳ ゴシック" w:eastAsia="ＭＳ ゴシック" w:hAnsi="ＭＳ ゴシック" w:cs="ＭＳ Ｐゴシック"/>
                <w:color w:val="000000"/>
                <w:kern w:val="0"/>
                <w:szCs w:val="24"/>
              </w:rPr>
            </w:pPr>
            <w:r w:rsidRPr="003D260B">
              <w:rPr>
                <w:rFonts w:ascii="ＭＳ ゴシック" w:eastAsia="ＭＳ ゴシック" w:hAnsi="ＭＳ ゴシック" w:cs="ＭＳ Ｐゴシック" w:hint="eastAsia"/>
                <w:color w:val="000000"/>
                <w:kern w:val="0"/>
                <w:szCs w:val="24"/>
              </w:rPr>
              <w:t>テ　ー　マ</w:t>
            </w:r>
          </w:p>
        </w:tc>
      </w:tr>
      <w:tr w:rsidR="00F51DA0" w:rsidRPr="003D260B" w:rsidTr="00F26380">
        <w:trPr>
          <w:trHeight w:val="392"/>
        </w:trPr>
        <w:tc>
          <w:tcPr>
            <w:tcW w:w="1276" w:type="dxa"/>
            <w:vAlign w:val="center"/>
          </w:tcPr>
          <w:p w:rsidR="00F51DA0" w:rsidRPr="003D260B" w:rsidRDefault="00F51DA0" w:rsidP="00640A39">
            <w:pPr>
              <w:widowControl/>
              <w:jc w:val="center"/>
              <w:rPr>
                <w:rFonts w:ascii="ＭＳ ゴシック" w:eastAsia="ＭＳ ゴシック" w:hAnsi="ＭＳ ゴシック" w:cs="ＭＳ Ｐゴシック"/>
                <w:color w:val="000000"/>
                <w:kern w:val="0"/>
                <w:szCs w:val="24"/>
              </w:rPr>
            </w:pPr>
            <w:r w:rsidRPr="003D260B">
              <w:rPr>
                <w:rFonts w:ascii="ＭＳ ゴシック" w:eastAsia="ＭＳ ゴシック" w:hAnsi="ＭＳ ゴシック" w:cs="ＭＳ Ｐゴシック" w:hint="eastAsia"/>
                <w:color w:val="000000"/>
                <w:kern w:val="0"/>
                <w:szCs w:val="24"/>
              </w:rPr>
              <w:t>第1回</w:t>
            </w:r>
          </w:p>
        </w:tc>
        <w:tc>
          <w:tcPr>
            <w:tcW w:w="1985" w:type="dxa"/>
            <w:shd w:val="clear" w:color="auto" w:fill="auto"/>
            <w:noWrap/>
            <w:vAlign w:val="center"/>
          </w:tcPr>
          <w:p w:rsidR="00F51DA0" w:rsidRDefault="00F51DA0" w:rsidP="00640A39">
            <w:pPr>
              <w:widowControl/>
              <w:jc w:val="left"/>
              <w:rPr>
                <w:rFonts w:ascii="ＭＳ ゴシック" w:eastAsia="ＭＳ ゴシック" w:hAnsi="ＭＳ ゴシック" w:cs="ＭＳ Ｐゴシック"/>
                <w:color w:val="000000"/>
                <w:kern w:val="0"/>
                <w:szCs w:val="24"/>
              </w:rPr>
            </w:pPr>
            <w:r w:rsidRPr="003D260B">
              <w:rPr>
                <w:rFonts w:ascii="ＭＳ ゴシック" w:eastAsia="ＭＳ ゴシック" w:hAnsi="ＭＳ ゴシック" w:cs="ＭＳ Ｐゴシック" w:hint="eastAsia"/>
                <w:color w:val="000000"/>
                <w:kern w:val="0"/>
                <w:szCs w:val="24"/>
              </w:rPr>
              <w:t>令和3年</w:t>
            </w:r>
          </w:p>
          <w:p w:rsidR="00F51DA0" w:rsidRPr="003D260B" w:rsidRDefault="00F51DA0" w:rsidP="00640A39">
            <w:pPr>
              <w:widowControl/>
              <w:jc w:val="right"/>
              <w:rPr>
                <w:rFonts w:ascii="ＭＳ ゴシック" w:eastAsia="ＭＳ ゴシック" w:hAnsi="ＭＳ ゴシック" w:cs="ＭＳ Ｐゴシック"/>
                <w:color w:val="000000"/>
                <w:kern w:val="0"/>
                <w:szCs w:val="24"/>
              </w:rPr>
            </w:pPr>
            <w:r w:rsidRPr="003D260B">
              <w:rPr>
                <w:rFonts w:ascii="ＭＳ ゴシック" w:eastAsia="ＭＳ ゴシック" w:hAnsi="ＭＳ ゴシック" w:cs="ＭＳ Ｐゴシック" w:hint="eastAsia"/>
                <w:color w:val="000000"/>
                <w:kern w:val="0"/>
                <w:szCs w:val="24"/>
              </w:rPr>
              <w:t>7月</w:t>
            </w:r>
            <w:r>
              <w:rPr>
                <w:rFonts w:ascii="ＭＳ ゴシック" w:eastAsia="ＭＳ ゴシック" w:hAnsi="ＭＳ ゴシック" w:cs="ＭＳ Ｐゴシック" w:hint="eastAsia"/>
                <w:color w:val="000000"/>
                <w:kern w:val="0"/>
                <w:szCs w:val="24"/>
              </w:rPr>
              <w:t>15日</w:t>
            </w:r>
          </w:p>
        </w:tc>
        <w:tc>
          <w:tcPr>
            <w:tcW w:w="5811" w:type="dxa"/>
            <w:shd w:val="clear" w:color="auto" w:fill="auto"/>
            <w:noWrap/>
            <w:vAlign w:val="center"/>
          </w:tcPr>
          <w:p w:rsidR="00F51DA0" w:rsidRPr="003D260B" w:rsidRDefault="00F51DA0" w:rsidP="00640A39">
            <w:pPr>
              <w:widowControl/>
              <w:jc w:val="left"/>
              <w:rPr>
                <w:rFonts w:ascii="ＭＳ ゴシック" w:eastAsia="ＭＳ ゴシック" w:hAnsi="ＭＳ ゴシック" w:cs="ＭＳ Ｐゴシック"/>
                <w:color w:val="000000"/>
                <w:kern w:val="0"/>
                <w:szCs w:val="24"/>
              </w:rPr>
            </w:pPr>
            <w:r w:rsidRPr="003D260B">
              <w:rPr>
                <w:rFonts w:ascii="ＭＳ ゴシック" w:eastAsia="ＭＳ ゴシック" w:hAnsi="ＭＳ ゴシック" w:cs="ＭＳ Ｐゴシック" w:hint="eastAsia"/>
                <w:color w:val="000000"/>
                <w:kern w:val="0"/>
                <w:szCs w:val="24"/>
              </w:rPr>
              <w:t>保育に係る現状の課題について</w:t>
            </w:r>
          </w:p>
        </w:tc>
      </w:tr>
      <w:tr w:rsidR="00F51DA0" w:rsidRPr="003D260B" w:rsidTr="00F26380">
        <w:trPr>
          <w:trHeight w:val="796"/>
        </w:trPr>
        <w:tc>
          <w:tcPr>
            <w:tcW w:w="1276" w:type="dxa"/>
            <w:vAlign w:val="center"/>
          </w:tcPr>
          <w:p w:rsidR="00F51DA0" w:rsidRPr="003D260B" w:rsidRDefault="00F51DA0" w:rsidP="00640A39">
            <w:pPr>
              <w:widowControl/>
              <w:jc w:val="center"/>
              <w:rPr>
                <w:rFonts w:ascii="ＭＳ ゴシック" w:eastAsia="ＭＳ ゴシック" w:hAnsi="ＭＳ ゴシック" w:cs="ＭＳ Ｐゴシック"/>
                <w:color w:val="000000"/>
                <w:kern w:val="0"/>
                <w:szCs w:val="24"/>
              </w:rPr>
            </w:pPr>
            <w:r w:rsidRPr="003D260B">
              <w:rPr>
                <w:rFonts w:ascii="ＭＳ ゴシック" w:eastAsia="ＭＳ ゴシック" w:hAnsi="ＭＳ ゴシック" w:cs="ＭＳ Ｐゴシック" w:hint="eastAsia"/>
                <w:color w:val="000000"/>
                <w:kern w:val="0"/>
                <w:szCs w:val="24"/>
              </w:rPr>
              <w:t>第2回</w:t>
            </w:r>
          </w:p>
        </w:tc>
        <w:tc>
          <w:tcPr>
            <w:tcW w:w="1985" w:type="dxa"/>
            <w:shd w:val="clear" w:color="auto" w:fill="auto"/>
            <w:noWrap/>
            <w:vAlign w:val="center"/>
          </w:tcPr>
          <w:p w:rsidR="00F51DA0" w:rsidRPr="003D260B" w:rsidRDefault="00F51DA0" w:rsidP="00640A39">
            <w:pPr>
              <w:widowControl/>
              <w:ind w:firstLineChars="200" w:firstLine="488"/>
              <w:jc w:val="right"/>
              <w:rPr>
                <w:rFonts w:ascii="ＭＳ ゴシック" w:eastAsia="ＭＳ ゴシック" w:hAnsi="ＭＳ ゴシック" w:cs="ＭＳ Ｐゴシック"/>
                <w:color w:val="000000"/>
                <w:kern w:val="0"/>
                <w:szCs w:val="24"/>
              </w:rPr>
            </w:pPr>
            <w:r>
              <w:rPr>
                <w:rFonts w:ascii="ＭＳ ゴシック" w:eastAsia="ＭＳ ゴシック" w:hAnsi="ＭＳ ゴシック" w:cs="ＭＳ Ｐゴシック" w:hint="eastAsia"/>
                <w:color w:val="000000"/>
                <w:kern w:val="0"/>
                <w:szCs w:val="24"/>
              </w:rPr>
              <w:t>9</w:t>
            </w:r>
            <w:r w:rsidRPr="003D260B">
              <w:rPr>
                <w:rFonts w:ascii="ＭＳ ゴシック" w:eastAsia="ＭＳ ゴシック" w:hAnsi="ＭＳ ゴシック" w:cs="ＭＳ Ｐゴシック" w:hint="eastAsia"/>
                <w:color w:val="000000"/>
                <w:kern w:val="0"/>
                <w:szCs w:val="24"/>
              </w:rPr>
              <w:t>月</w:t>
            </w:r>
            <w:r>
              <w:rPr>
                <w:rFonts w:ascii="ＭＳ ゴシック" w:eastAsia="ＭＳ ゴシック" w:hAnsi="ＭＳ ゴシック" w:cs="ＭＳ Ｐゴシック" w:hint="eastAsia"/>
                <w:color w:val="000000"/>
                <w:kern w:val="0"/>
                <w:szCs w:val="24"/>
              </w:rPr>
              <w:t>2日</w:t>
            </w:r>
          </w:p>
        </w:tc>
        <w:tc>
          <w:tcPr>
            <w:tcW w:w="5811" w:type="dxa"/>
            <w:shd w:val="clear" w:color="auto" w:fill="auto"/>
            <w:noWrap/>
            <w:vAlign w:val="center"/>
          </w:tcPr>
          <w:p w:rsidR="00F51DA0" w:rsidRPr="003D260B" w:rsidRDefault="00F51DA0" w:rsidP="00640A39">
            <w:pPr>
              <w:widowControl/>
              <w:jc w:val="left"/>
              <w:rPr>
                <w:rFonts w:ascii="ＭＳ ゴシック" w:eastAsia="ＭＳ ゴシック" w:hAnsi="ＭＳ ゴシック" w:cs="ＭＳ Ｐゴシック"/>
                <w:kern w:val="0"/>
                <w:szCs w:val="24"/>
              </w:rPr>
            </w:pPr>
            <w:r w:rsidRPr="003D260B">
              <w:rPr>
                <w:rFonts w:ascii="ＭＳ ゴシック" w:eastAsia="ＭＳ ゴシック" w:hAnsi="ＭＳ ゴシック" w:cs="ＭＳ Ｐゴシック" w:hint="eastAsia"/>
                <w:kern w:val="0"/>
                <w:szCs w:val="24"/>
              </w:rPr>
              <w:t>保育需要増への対応について①</w:t>
            </w:r>
          </w:p>
          <w:p w:rsidR="00F51DA0" w:rsidRPr="003D260B" w:rsidRDefault="00F51DA0" w:rsidP="00640A39">
            <w:pPr>
              <w:widowControl/>
              <w:jc w:val="left"/>
              <w:rPr>
                <w:rFonts w:ascii="ＭＳ ゴシック" w:eastAsia="ＭＳ ゴシック" w:hAnsi="ＭＳ ゴシック" w:cs="ＭＳ Ｐゴシック"/>
                <w:kern w:val="0"/>
                <w:szCs w:val="24"/>
              </w:rPr>
            </w:pPr>
            <w:r w:rsidRPr="003D260B">
              <w:rPr>
                <w:rFonts w:ascii="ＭＳ ゴシック" w:eastAsia="ＭＳ ゴシック" w:hAnsi="ＭＳ ゴシック" w:cs="ＭＳ Ｐゴシック" w:hint="eastAsia"/>
                <w:kern w:val="0"/>
                <w:szCs w:val="24"/>
              </w:rPr>
              <w:t>多様化する保育ニーズへの対応について①</w:t>
            </w:r>
          </w:p>
        </w:tc>
      </w:tr>
      <w:tr w:rsidR="00F51DA0" w:rsidRPr="003D260B" w:rsidTr="00F26380">
        <w:trPr>
          <w:trHeight w:val="796"/>
        </w:trPr>
        <w:tc>
          <w:tcPr>
            <w:tcW w:w="1276" w:type="dxa"/>
            <w:vAlign w:val="center"/>
          </w:tcPr>
          <w:p w:rsidR="00F51DA0" w:rsidRPr="003D260B" w:rsidRDefault="00F51DA0" w:rsidP="00640A39">
            <w:pPr>
              <w:widowControl/>
              <w:jc w:val="center"/>
              <w:rPr>
                <w:rFonts w:ascii="ＭＳ ゴシック" w:eastAsia="ＭＳ ゴシック" w:hAnsi="ＭＳ ゴシック" w:cs="ＭＳ Ｐゴシック"/>
                <w:color w:val="000000"/>
                <w:kern w:val="0"/>
                <w:szCs w:val="24"/>
              </w:rPr>
            </w:pPr>
            <w:r w:rsidRPr="003D260B">
              <w:rPr>
                <w:rFonts w:ascii="ＭＳ ゴシック" w:eastAsia="ＭＳ ゴシック" w:hAnsi="ＭＳ ゴシック" w:cs="ＭＳ Ｐゴシック" w:hint="eastAsia"/>
                <w:color w:val="000000"/>
                <w:kern w:val="0"/>
                <w:szCs w:val="24"/>
              </w:rPr>
              <w:t>第3回</w:t>
            </w:r>
          </w:p>
        </w:tc>
        <w:tc>
          <w:tcPr>
            <w:tcW w:w="1985" w:type="dxa"/>
            <w:shd w:val="clear" w:color="auto" w:fill="auto"/>
            <w:noWrap/>
            <w:vAlign w:val="center"/>
            <w:hideMark/>
          </w:tcPr>
          <w:p w:rsidR="00F51DA0" w:rsidRPr="003D260B" w:rsidRDefault="00F51DA0" w:rsidP="00CC7370">
            <w:pPr>
              <w:widowControl/>
              <w:ind w:firstLineChars="200" w:firstLine="488"/>
              <w:jc w:val="right"/>
              <w:rPr>
                <w:rFonts w:ascii="ＭＳ ゴシック" w:eastAsia="ＭＳ ゴシック" w:hAnsi="ＭＳ ゴシック" w:cs="ＭＳ Ｐゴシック"/>
                <w:color w:val="000000"/>
                <w:kern w:val="0"/>
                <w:szCs w:val="24"/>
              </w:rPr>
            </w:pPr>
            <w:r w:rsidRPr="003D260B">
              <w:rPr>
                <w:rFonts w:ascii="ＭＳ ゴシック" w:eastAsia="ＭＳ ゴシック" w:hAnsi="ＭＳ ゴシック" w:cs="ＭＳ Ｐゴシック" w:hint="eastAsia"/>
                <w:color w:val="000000"/>
                <w:kern w:val="0"/>
                <w:szCs w:val="24"/>
              </w:rPr>
              <w:t>10月</w:t>
            </w:r>
            <w:r w:rsidR="00CC7370" w:rsidRPr="00CC7370">
              <w:rPr>
                <w:rFonts w:ascii="ＭＳ ゴシック" w:eastAsia="ＭＳ ゴシック" w:hAnsi="ＭＳ ゴシック" w:cs="ＭＳ Ｐゴシック" w:hint="eastAsia"/>
                <w:color w:val="000000"/>
                <w:kern w:val="0"/>
                <w:szCs w:val="24"/>
                <w:u w:val="single"/>
              </w:rPr>
              <w:t>21日</w:t>
            </w:r>
          </w:p>
        </w:tc>
        <w:tc>
          <w:tcPr>
            <w:tcW w:w="5811" w:type="dxa"/>
            <w:shd w:val="clear" w:color="auto" w:fill="auto"/>
            <w:noWrap/>
            <w:vAlign w:val="center"/>
            <w:hideMark/>
          </w:tcPr>
          <w:p w:rsidR="00F51DA0" w:rsidRDefault="00F51DA0" w:rsidP="00640A39">
            <w:pPr>
              <w:widowControl/>
              <w:jc w:val="left"/>
              <w:rPr>
                <w:rFonts w:ascii="ＭＳ ゴシック" w:eastAsia="ＭＳ ゴシック" w:hAnsi="ＭＳ ゴシック" w:cs="ＭＳ Ｐゴシック"/>
                <w:color w:val="000000"/>
                <w:kern w:val="0"/>
                <w:szCs w:val="24"/>
              </w:rPr>
            </w:pPr>
            <w:r w:rsidRPr="003D260B">
              <w:rPr>
                <w:rFonts w:ascii="ＭＳ ゴシック" w:eastAsia="ＭＳ ゴシック" w:hAnsi="ＭＳ ゴシック" w:cs="ＭＳ Ｐゴシック" w:hint="eastAsia"/>
                <w:color w:val="000000"/>
                <w:kern w:val="0"/>
                <w:szCs w:val="24"/>
              </w:rPr>
              <w:t>多様化する保育ニーズへの対応について②</w:t>
            </w:r>
          </w:p>
          <w:p w:rsidR="00F51DA0" w:rsidRPr="00D57D41" w:rsidRDefault="00F51DA0" w:rsidP="00640A39">
            <w:pPr>
              <w:widowControl/>
              <w:jc w:val="left"/>
              <w:rPr>
                <w:rFonts w:ascii="ＭＳ ゴシック" w:eastAsia="ＭＳ ゴシック" w:hAnsi="ＭＳ ゴシック" w:cs="ＭＳ Ｐゴシック"/>
                <w:color w:val="000000"/>
                <w:kern w:val="0"/>
                <w:szCs w:val="24"/>
                <w:u w:val="single"/>
              </w:rPr>
            </w:pPr>
            <w:r w:rsidRPr="00D57D41">
              <w:rPr>
                <w:rFonts w:ascii="ＭＳ ゴシック" w:eastAsia="ＭＳ ゴシック" w:hAnsi="ＭＳ ゴシック" w:cs="ＭＳ Ｐゴシック" w:hint="eastAsia"/>
                <w:color w:val="000000"/>
                <w:kern w:val="0"/>
                <w:szCs w:val="24"/>
                <w:u w:val="single"/>
              </w:rPr>
              <w:t>公立保育園の施設整備方針について①</w:t>
            </w:r>
          </w:p>
        </w:tc>
      </w:tr>
      <w:tr w:rsidR="00F51DA0" w:rsidRPr="003D260B" w:rsidTr="00F26380">
        <w:trPr>
          <w:trHeight w:val="416"/>
        </w:trPr>
        <w:tc>
          <w:tcPr>
            <w:tcW w:w="1276" w:type="dxa"/>
            <w:vAlign w:val="center"/>
          </w:tcPr>
          <w:p w:rsidR="00F51DA0" w:rsidRPr="003D260B" w:rsidRDefault="00F51DA0" w:rsidP="00640A39">
            <w:pPr>
              <w:widowControl/>
              <w:jc w:val="center"/>
              <w:rPr>
                <w:rFonts w:ascii="ＭＳ ゴシック" w:eastAsia="ＭＳ ゴシック" w:hAnsi="ＭＳ ゴシック" w:cs="ＭＳ Ｐゴシック"/>
                <w:color w:val="000000"/>
                <w:kern w:val="0"/>
                <w:szCs w:val="24"/>
              </w:rPr>
            </w:pPr>
            <w:r w:rsidRPr="003D260B">
              <w:rPr>
                <w:rFonts w:ascii="ＭＳ ゴシック" w:eastAsia="ＭＳ ゴシック" w:hAnsi="ＭＳ ゴシック" w:cs="ＭＳ Ｐゴシック" w:hint="eastAsia"/>
                <w:color w:val="000000"/>
                <w:kern w:val="0"/>
                <w:szCs w:val="24"/>
              </w:rPr>
              <w:t>第4回</w:t>
            </w:r>
          </w:p>
        </w:tc>
        <w:tc>
          <w:tcPr>
            <w:tcW w:w="1985" w:type="dxa"/>
            <w:shd w:val="clear" w:color="auto" w:fill="auto"/>
            <w:noWrap/>
            <w:vAlign w:val="center"/>
            <w:hideMark/>
          </w:tcPr>
          <w:p w:rsidR="00F51DA0" w:rsidRPr="003D260B" w:rsidRDefault="00F51DA0" w:rsidP="00640A39">
            <w:pPr>
              <w:widowControl/>
              <w:ind w:firstLineChars="200" w:firstLine="488"/>
              <w:jc w:val="right"/>
              <w:rPr>
                <w:rFonts w:ascii="ＭＳ ゴシック" w:eastAsia="ＭＳ ゴシック" w:hAnsi="ＭＳ ゴシック" w:cs="ＭＳ Ｐゴシック"/>
                <w:color w:val="000000"/>
                <w:kern w:val="0"/>
                <w:szCs w:val="24"/>
              </w:rPr>
            </w:pPr>
            <w:r w:rsidRPr="003D260B">
              <w:rPr>
                <w:rFonts w:ascii="ＭＳ ゴシック" w:eastAsia="ＭＳ ゴシック" w:hAnsi="ＭＳ ゴシック" w:cs="ＭＳ Ｐゴシック" w:hint="eastAsia"/>
                <w:color w:val="000000"/>
                <w:kern w:val="0"/>
                <w:szCs w:val="24"/>
              </w:rPr>
              <w:t>11月</w:t>
            </w:r>
          </w:p>
        </w:tc>
        <w:tc>
          <w:tcPr>
            <w:tcW w:w="5811" w:type="dxa"/>
            <w:shd w:val="clear" w:color="auto" w:fill="auto"/>
            <w:noWrap/>
            <w:vAlign w:val="center"/>
            <w:hideMark/>
          </w:tcPr>
          <w:p w:rsidR="00F51DA0" w:rsidRPr="00D57D41" w:rsidRDefault="00F51DA0" w:rsidP="00640A39">
            <w:pPr>
              <w:widowControl/>
              <w:jc w:val="left"/>
              <w:rPr>
                <w:rFonts w:ascii="ＭＳ ゴシック" w:eastAsia="ＭＳ ゴシック" w:hAnsi="ＭＳ ゴシック" w:cs="ＭＳ Ｐゴシック"/>
                <w:color w:val="000000"/>
                <w:kern w:val="0"/>
                <w:szCs w:val="24"/>
                <w:u w:val="single"/>
              </w:rPr>
            </w:pPr>
            <w:r w:rsidRPr="00D57D41">
              <w:rPr>
                <w:rFonts w:ascii="ＭＳ ゴシック" w:eastAsia="ＭＳ ゴシック" w:hAnsi="ＭＳ ゴシック" w:cs="ＭＳ Ｐゴシック" w:hint="eastAsia"/>
                <w:color w:val="000000"/>
                <w:kern w:val="0"/>
                <w:szCs w:val="24"/>
                <w:u w:val="single"/>
              </w:rPr>
              <w:t>公立保育園の施設整備方針について②</w:t>
            </w:r>
          </w:p>
        </w:tc>
      </w:tr>
      <w:tr w:rsidR="00F51DA0" w:rsidRPr="003D260B" w:rsidTr="00F26380">
        <w:trPr>
          <w:trHeight w:val="796"/>
        </w:trPr>
        <w:tc>
          <w:tcPr>
            <w:tcW w:w="1276" w:type="dxa"/>
            <w:vAlign w:val="center"/>
          </w:tcPr>
          <w:p w:rsidR="00F51DA0" w:rsidRPr="003D260B" w:rsidRDefault="00F51DA0" w:rsidP="00640A39">
            <w:pPr>
              <w:widowControl/>
              <w:jc w:val="center"/>
              <w:rPr>
                <w:rFonts w:ascii="ＭＳ ゴシック" w:eastAsia="ＭＳ ゴシック" w:hAnsi="ＭＳ ゴシック" w:cs="ＭＳ Ｐゴシック"/>
                <w:color w:val="000000"/>
                <w:kern w:val="0"/>
                <w:szCs w:val="24"/>
              </w:rPr>
            </w:pPr>
            <w:r w:rsidRPr="003D260B">
              <w:rPr>
                <w:rFonts w:ascii="ＭＳ ゴシック" w:eastAsia="ＭＳ ゴシック" w:hAnsi="ＭＳ ゴシック" w:cs="ＭＳ Ｐゴシック" w:hint="eastAsia"/>
                <w:color w:val="000000"/>
                <w:kern w:val="0"/>
                <w:szCs w:val="24"/>
              </w:rPr>
              <w:t>第5回</w:t>
            </w:r>
          </w:p>
        </w:tc>
        <w:tc>
          <w:tcPr>
            <w:tcW w:w="1985" w:type="dxa"/>
            <w:shd w:val="clear" w:color="auto" w:fill="auto"/>
            <w:noWrap/>
            <w:vAlign w:val="center"/>
            <w:hideMark/>
          </w:tcPr>
          <w:p w:rsidR="00F51DA0" w:rsidRPr="003D260B" w:rsidRDefault="00F51DA0" w:rsidP="00640A39">
            <w:pPr>
              <w:widowControl/>
              <w:jc w:val="right"/>
              <w:rPr>
                <w:rFonts w:ascii="ＭＳ ゴシック" w:eastAsia="ＭＳ ゴシック" w:hAnsi="ＭＳ ゴシック" w:cs="ＭＳ Ｐゴシック"/>
                <w:color w:val="000000"/>
                <w:kern w:val="0"/>
                <w:szCs w:val="24"/>
              </w:rPr>
            </w:pPr>
            <w:r w:rsidRPr="003D260B">
              <w:rPr>
                <w:rFonts w:ascii="ＭＳ ゴシック" w:eastAsia="ＭＳ ゴシック" w:hAnsi="ＭＳ ゴシック" w:cs="ＭＳ Ｐゴシック" w:hint="eastAsia"/>
                <w:color w:val="000000"/>
                <w:kern w:val="0"/>
                <w:szCs w:val="24"/>
              </w:rPr>
              <w:t>令和4年2月</w:t>
            </w:r>
          </w:p>
        </w:tc>
        <w:tc>
          <w:tcPr>
            <w:tcW w:w="5811" w:type="dxa"/>
            <w:shd w:val="clear" w:color="auto" w:fill="auto"/>
            <w:noWrap/>
            <w:vAlign w:val="center"/>
            <w:hideMark/>
          </w:tcPr>
          <w:p w:rsidR="00F51DA0" w:rsidRPr="003D260B" w:rsidRDefault="00F51DA0" w:rsidP="00640A39">
            <w:pPr>
              <w:widowControl/>
              <w:jc w:val="left"/>
              <w:rPr>
                <w:rFonts w:ascii="ＭＳ ゴシック" w:eastAsia="ＭＳ ゴシック" w:hAnsi="ＭＳ ゴシック" w:cs="ＭＳ Ｐゴシック"/>
                <w:color w:val="000000"/>
                <w:kern w:val="0"/>
                <w:szCs w:val="24"/>
              </w:rPr>
            </w:pPr>
            <w:r w:rsidRPr="003D260B">
              <w:rPr>
                <w:rFonts w:ascii="ＭＳ ゴシック" w:eastAsia="ＭＳ ゴシック" w:hAnsi="ＭＳ ゴシック" w:cs="ＭＳ Ｐゴシック" w:hint="eastAsia"/>
                <w:color w:val="000000"/>
                <w:kern w:val="0"/>
                <w:szCs w:val="24"/>
              </w:rPr>
              <w:t>保育人材の確保，保育の質の向上について</w:t>
            </w:r>
          </w:p>
          <w:p w:rsidR="00F51DA0" w:rsidRDefault="00F51DA0" w:rsidP="00B42243">
            <w:pPr>
              <w:widowControl/>
              <w:jc w:val="left"/>
              <w:rPr>
                <w:rFonts w:ascii="ＭＳ ゴシック" w:eastAsia="ＭＳ ゴシック" w:hAnsi="ＭＳ ゴシック" w:cs="ＭＳ Ｐゴシック"/>
                <w:color w:val="000000"/>
                <w:kern w:val="0"/>
                <w:szCs w:val="24"/>
              </w:rPr>
            </w:pPr>
            <w:r w:rsidRPr="003D260B">
              <w:rPr>
                <w:rFonts w:ascii="ＭＳ ゴシック" w:eastAsia="ＭＳ ゴシック" w:hAnsi="ＭＳ ゴシック" w:cs="ＭＳ Ｐゴシック" w:hint="eastAsia"/>
                <w:color w:val="000000"/>
                <w:kern w:val="0"/>
                <w:szCs w:val="24"/>
              </w:rPr>
              <w:t>保育需要増への対応について②</w:t>
            </w:r>
          </w:p>
          <w:p w:rsidR="007F40C1" w:rsidRPr="007F40C1" w:rsidRDefault="007F40C1" w:rsidP="00B42243">
            <w:pPr>
              <w:widowControl/>
              <w:jc w:val="left"/>
              <w:rPr>
                <w:rFonts w:ascii="ＭＳ ゴシック" w:eastAsia="ＭＳ ゴシック" w:hAnsi="ＭＳ ゴシック" w:cs="ＭＳ Ｐゴシック"/>
                <w:color w:val="000000"/>
                <w:kern w:val="0"/>
                <w:szCs w:val="24"/>
                <w:u w:val="single"/>
              </w:rPr>
            </w:pPr>
            <w:r w:rsidRPr="007F40C1">
              <w:rPr>
                <w:rFonts w:ascii="ＭＳ ゴシック" w:eastAsia="ＭＳ ゴシック" w:hAnsi="ＭＳ ゴシック" w:cs="ＭＳ Ｐゴシック" w:hint="eastAsia"/>
                <w:kern w:val="0"/>
                <w:szCs w:val="24"/>
                <w:u w:val="single"/>
              </w:rPr>
              <w:t>保護者向けアンケート項目について</w:t>
            </w:r>
          </w:p>
        </w:tc>
      </w:tr>
      <w:tr w:rsidR="00F51DA0" w:rsidRPr="003D260B" w:rsidTr="00F26380">
        <w:trPr>
          <w:trHeight w:val="455"/>
        </w:trPr>
        <w:tc>
          <w:tcPr>
            <w:tcW w:w="1276" w:type="dxa"/>
            <w:vAlign w:val="center"/>
          </w:tcPr>
          <w:p w:rsidR="00F51DA0" w:rsidRPr="003D260B" w:rsidRDefault="00F51DA0" w:rsidP="00640A39">
            <w:pPr>
              <w:widowControl/>
              <w:jc w:val="center"/>
              <w:rPr>
                <w:rFonts w:ascii="ＭＳ ゴシック" w:eastAsia="ＭＳ ゴシック" w:hAnsi="ＭＳ ゴシック" w:cs="ＭＳ Ｐゴシック"/>
                <w:color w:val="000000"/>
                <w:kern w:val="0"/>
                <w:szCs w:val="24"/>
              </w:rPr>
            </w:pPr>
            <w:r w:rsidRPr="003D260B">
              <w:rPr>
                <w:rFonts w:ascii="ＭＳ ゴシック" w:eastAsia="ＭＳ ゴシック" w:hAnsi="ＭＳ ゴシック" w:cs="ＭＳ Ｐゴシック" w:hint="eastAsia"/>
                <w:color w:val="000000"/>
                <w:kern w:val="0"/>
                <w:szCs w:val="24"/>
              </w:rPr>
              <w:t>第6回</w:t>
            </w:r>
          </w:p>
        </w:tc>
        <w:tc>
          <w:tcPr>
            <w:tcW w:w="1985" w:type="dxa"/>
            <w:shd w:val="clear" w:color="auto" w:fill="auto"/>
            <w:noWrap/>
            <w:vAlign w:val="center"/>
            <w:hideMark/>
          </w:tcPr>
          <w:p w:rsidR="00F51DA0" w:rsidRPr="003D260B" w:rsidRDefault="00F51DA0" w:rsidP="00640A39">
            <w:pPr>
              <w:widowControl/>
              <w:ind w:firstLineChars="200" w:firstLine="488"/>
              <w:jc w:val="right"/>
              <w:rPr>
                <w:rFonts w:ascii="ＭＳ ゴシック" w:eastAsia="ＭＳ ゴシック" w:hAnsi="ＭＳ ゴシック" w:cs="ＭＳ Ｐゴシック"/>
                <w:color w:val="000000"/>
                <w:kern w:val="0"/>
                <w:szCs w:val="24"/>
              </w:rPr>
            </w:pPr>
            <w:r w:rsidRPr="003D260B">
              <w:rPr>
                <w:rFonts w:ascii="ＭＳ ゴシック" w:eastAsia="ＭＳ ゴシック" w:hAnsi="ＭＳ ゴシック" w:cs="ＭＳ Ｐゴシック" w:hint="eastAsia"/>
                <w:color w:val="000000"/>
                <w:kern w:val="0"/>
                <w:szCs w:val="24"/>
              </w:rPr>
              <w:t>3月</w:t>
            </w:r>
          </w:p>
        </w:tc>
        <w:tc>
          <w:tcPr>
            <w:tcW w:w="5811" w:type="dxa"/>
            <w:shd w:val="clear" w:color="auto" w:fill="auto"/>
            <w:noWrap/>
            <w:vAlign w:val="center"/>
            <w:hideMark/>
          </w:tcPr>
          <w:p w:rsidR="00F51DA0" w:rsidRPr="008206DE" w:rsidRDefault="008206DE" w:rsidP="00640A39">
            <w:pPr>
              <w:widowControl/>
              <w:jc w:val="left"/>
              <w:rPr>
                <w:rFonts w:ascii="ＭＳ ゴシック" w:eastAsia="ＭＳ ゴシック" w:hAnsi="ＭＳ ゴシック" w:cs="ＭＳ Ｐゴシック"/>
                <w:color w:val="000000"/>
                <w:kern w:val="0"/>
                <w:szCs w:val="24"/>
                <w:u w:val="single"/>
              </w:rPr>
            </w:pPr>
            <w:r w:rsidRPr="008206DE">
              <w:rPr>
                <w:rFonts w:ascii="ＭＳ ゴシック" w:eastAsia="ＭＳ ゴシック" w:hAnsi="ＭＳ ゴシック" w:cs="ＭＳ Ｐゴシック" w:hint="eastAsia"/>
                <w:kern w:val="0"/>
                <w:szCs w:val="24"/>
                <w:u w:val="single"/>
              </w:rPr>
              <w:t>意見整理</w:t>
            </w:r>
          </w:p>
        </w:tc>
      </w:tr>
    </w:tbl>
    <w:p w:rsidR="00100693" w:rsidRDefault="00100693" w:rsidP="00514370">
      <w:pPr>
        <w:jc w:val="right"/>
        <w:rPr>
          <w:rFonts w:ascii="ＭＳ ゴシック" w:eastAsia="ＭＳ ゴシック" w:hAnsi="ＭＳ ゴシック" w:cs="ＭＳ Ｐゴシック"/>
          <w:color w:val="000000"/>
          <w:kern w:val="0"/>
          <w:sz w:val="24"/>
          <w:szCs w:val="24"/>
        </w:rPr>
      </w:pPr>
    </w:p>
    <w:p w:rsidR="00514370" w:rsidRPr="003D260B" w:rsidRDefault="00514370" w:rsidP="00514370">
      <w:pPr>
        <w:jc w:val="right"/>
        <w:rPr>
          <w:rFonts w:ascii="ＭＳ ゴシック" w:eastAsia="ＭＳ ゴシック" w:hAnsi="ＭＳ ゴシック"/>
          <w:sz w:val="24"/>
          <w:szCs w:val="24"/>
        </w:rPr>
      </w:pPr>
      <w:r w:rsidRPr="003D260B">
        <w:rPr>
          <w:rFonts w:ascii="ＭＳ ゴシック" w:eastAsia="ＭＳ ゴシック" w:hAnsi="ＭＳ ゴシック" w:cs="ＭＳ Ｐゴシック" w:hint="eastAsia"/>
          <w:color w:val="000000"/>
          <w:kern w:val="0"/>
          <w:sz w:val="24"/>
          <w:szCs w:val="24"/>
        </w:rPr>
        <w:t>以上</w:t>
      </w:r>
    </w:p>
    <w:sectPr w:rsidR="00514370" w:rsidRPr="003D260B" w:rsidSect="003958E5">
      <w:headerReference w:type="default" r:id="rId27"/>
      <w:footerReference w:type="default" r:id="rId28"/>
      <w:pgSz w:w="11906" w:h="16838"/>
      <w:pgMar w:top="1440" w:right="1077" w:bottom="1440" w:left="1077" w:header="851" w:footer="624" w:gutter="0"/>
      <w:cols w:space="425"/>
      <w:docGrid w:type="linesAndChars" w:linePitch="410" w:charSpace="692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285A" w:rsidRDefault="00AA285A" w:rsidP="00EA1182">
      <w:r>
        <w:separator/>
      </w:r>
    </w:p>
  </w:endnote>
  <w:endnote w:type="continuationSeparator" w:id="0">
    <w:p w:rsidR="00AA285A" w:rsidRDefault="00AA285A" w:rsidP="00EA1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altName w:val="Malgun Gothic Semilight"/>
    <w:charset w:val="80"/>
    <w:family w:val="modern"/>
    <w:pitch w:val="fixed"/>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3249264"/>
      <w:docPartObj>
        <w:docPartGallery w:val="Page Numbers (Bottom of Page)"/>
        <w:docPartUnique/>
      </w:docPartObj>
    </w:sdtPr>
    <w:sdtEndPr/>
    <w:sdtContent>
      <w:p w:rsidR="002D683D" w:rsidRDefault="002D683D">
        <w:pPr>
          <w:pStyle w:val="a5"/>
          <w:jc w:val="center"/>
        </w:pPr>
        <w:r>
          <w:fldChar w:fldCharType="begin"/>
        </w:r>
        <w:r>
          <w:instrText>PAGE   \* MERGEFORMAT</w:instrText>
        </w:r>
        <w:r>
          <w:fldChar w:fldCharType="separate"/>
        </w:r>
        <w:r w:rsidR="00D05324" w:rsidRPr="00D05324">
          <w:rPr>
            <w:noProof/>
            <w:lang w:val="ja-JP"/>
          </w:rPr>
          <w:t>15</w:t>
        </w:r>
        <w:r>
          <w:fldChar w:fldCharType="end"/>
        </w:r>
      </w:p>
    </w:sdtContent>
  </w:sdt>
  <w:p w:rsidR="002D683D" w:rsidRDefault="002D683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285A" w:rsidRDefault="00AA285A" w:rsidP="00EA1182">
      <w:r>
        <w:separator/>
      </w:r>
    </w:p>
  </w:footnote>
  <w:footnote w:type="continuationSeparator" w:id="0">
    <w:p w:rsidR="00AA285A" w:rsidRDefault="00AA285A" w:rsidP="00EA1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324" w:rsidRDefault="00D05324" w:rsidP="007B5BFB">
    <w:pPr>
      <w:jc w:val="right"/>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8240" behindDoc="0" locked="0" layoutInCell="1" allowOverlap="1">
              <wp:simplePos x="0" y="0"/>
              <wp:positionH relativeFrom="column">
                <wp:posOffset>5337093</wp:posOffset>
              </wp:positionH>
              <wp:positionV relativeFrom="paragraph">
                <wp:posOffset>-304042</wp:posOffset>
              </wp:positionV>
              <wp:extent cx="819785" cy="342265"/>
              <wp:effectExtent l="5080" t="11430" r="13335" b="825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42265"/>
                      </a:xfrm>
                      <a:prstGeom prst="rect">
                        <a:avLst/>
                      </a:prstGeom>
                      <a:solidFill>
                        <a:srgbClr val="FFFFFF"/>
                      </a:solidFill>
                      <a:ln w="9525">
                        <a:solidFill>
                          <a:srgbClr val="000000"/>
                        </a:solidFill>
                        <a:miter lim="800000"/>
                        <a:headEnd/>
                        <a:tailEnd/>
                      </a:ln>
                    </wps:spPr>
                    <wps:txbx>
                      <w:txbxContent>
                        <w:p w:rsidR="00D05324" w:rsidRDefault="00D05324" w:rsidP="00D05324">
                          <w:pPr>
                            <w:jc w:val="center"/>
                            <w:rPr>
                              <w:rFonts w:hint="eastAsia"/>
                            </w:rPr>
                          </w:pPr>
                          <w:r>
                            <w:rPr>
                              <w:rFonts w:hint="eastAsia"/>
                            </w:rPr>
                            <w:t>資料３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420.25pt;margin-top:-23.95pt;width:64.55pt;height:2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">
              <v:textbox>
                <w:txbxContent>
                  <w:p w:rsidR="00D05324" w:rsidRDefault="00D05324" w:rsidP="00D05324">
                    <w:pPr>
                      <w:jc w:val="center"/>
                      <w:rPr>
                        <w:rFonts w:hint="eastAsia"/>
                      </w:rPr>
                    </w:pPr>
                    <w:r>
                      <w:rPr>
                        <w:rFonts w:hint="eastAsia"/>
                      </w:rPr>
                      <w:t>資料３</w:t>
                    </w:r>
                  </w:p>
                </w:txbxContent>
              </v:textbox>
            </v:shape>
          </w:pict>
        </mc:Fallback>
      </mc:AlternateContent>
    </w:r>
  </w:p>
  <w:p w:rsidR="002D683D" w:rsidRPr="005A070E" w:rsidRDefault="002D683D" w:rsidP="007B5BFB">
    <w:pPr>
      <w:jc w:val="right"/>
      <w:rPr>
        <w:rFonts w:ascii="ＭＳ ゴシック" w:eastAsia="ＭＳ ゴシック" w:hAnsi="ＭＳ ゴシック"/>
      </w:rPr>
    </w:pPr>
    <w:r>
      <w:rPr>
        <w:rFonts w:ascii="ＭＳ ゴシック" w:eastAsia="ＭＳ ゴシック" w:hAnsi="ＭＳ ゴシック" w:hint="eastAsia"/>
      </w:rPr>
      <w:t>第２</w:t>
    </w:r>
    <w:r w:rsidRPr="005A070E">
      <w:rPr>
        <w:rFonts w:ascii="ＭＳ ゴシック" w:eastAsia="ＭＳ ゴシック" w:hAnsi="ＭＳ ゴシック" w:hint="eastAsia"/>
      </w:rPr>
      <w:t>回資料（</w:t>
    </w:r>
    <w:r>
      <w:rPr>
        <w:rFonts w:ascii="ＭＳ ゴシック" w:eastAsia="ＭＳ ゴシック" w:hAnsi="ＭＳ ゴシック" w:hint="eastAsia"/>
      </w:rPr>
      <w:t>R3.9</w:t>
    </w:r>
    <w:r w:rsidRPr="005A070E">
      <w:rPr>
        <w:rFonts w:ascii="ＭＳ ゴシック" w:eastAsia="ＭＳ ゴシック" w:hAnsi="ＭＳ ゴシック" w:hint="eastAsia"/>
      </w:rPr>
      <w:t>.</w:t>
    </w:r>
    <w:r>
      <w:rPr>
        <w:rFonts w:ascii="ＭＳ ゴシック" w:eastAsia="ＭＳ ゴシック" w:hAnsi="ＭＳ ゴシック" w:hint="eastAsia"/>
      </w:rPr>
      <w:t>2</w:t>
    </w:r>
    <w:r w:rsidRPr="005A070E">
      <w:rPr>
        <w:rFonts w:ascii="ＭＳ ゴシック" w:eastAsia="ＭＳ ゴシック" w:hAnsi="ＭＳ ゴシック" w:hint="eastAsi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bordersDoNotSurroundHeader/>
  <w:bordersDoNotSurroundFooter/>
  <w:defaultTabStop w:val="840"/>
  <w:drawingGridHorizontalSpacing w:val="122"/>
  <w:drawingGridVerticalSpacing w:val="2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182"/>
    <w:rsid w:val="00000845"/>
    <w:rsid w:val="0000126D"/>
    <w:rsid w:val="0000341E"/>
    <w:rsid w:val="00004581"/>
    <w:rsid w:val="00005473"/>
    <w:rsid w:val="00010D5E"/>
    <w:rsid w:val="000140CA"/>
    <w:rsid w:val="00015CAE"/>
    <w:rsid w:val="0001651D"/>
    <w:rsid w:val="0002258B"/>
    <w:rsid w:val="00023345"/>
    <w:rsid w:val="00023948"/>
    <w:rsid w:val="00023A80"/>
    <w:rsid w:val="00023E8E"/>
    <w:rsid w:val="00024CB2"/>
    <w:rsid w:val="0002702E"/>
    <w:rsid w:val="000302F4"/>
    <w:rsid w:val="000337D7"/>
    <w:rsid w:val="00034FBB"/>
    <w:rsid w:val="0004061A"/>
    <w:rsid w:val="00043A74"/>
    <w:rsid w:val="00045056"/>
    <w:rsid w:val="00045126"/>
    <w:rsid w:val="00046AB3"/>
    <w:rsid w:val="00047445"/>
    <w:rsid w:val="0005040C"/>
    <w:rsid w:val="00054F5B"/>
    <w:rsid w:val="000558E5"/>
    <w:rsid w:val="0006062F"/>
    <w:rsid w:val="000622B0"/>
    <w:rsid w:val="00064151"/>
    <w:rsid w:val="0006546E"/>
    <w:rsid w:val="00065BA9"/>
    <w:rsid w:val="000671E7"/>
    <w:rsid w:val="00067549"/>
    <w:rsid w:val="00072311"/>
    <w:rsid w:val="0007289F"/>
    <w:rsid w:val="000736B9"/>
    <w:rsid w:val="00074BE5"/>
    <w:rsid w:val="0007561D"/>
    <w:rsid w:val="0007608F"/>
    <w:rsid w:val="00080482"/>
    <w:rsid w:val="000825F2"/>
    <w:rsid w:val="000826CB"/>
    <w:rsid w:val="00084296"/>
    <w:rsid w:val="0009187F"/>
    <w:rsid w:val="00092C53"/>
    <w:rsid w:val="00093520"/>
    <w:rsid w:val="00093D09"/>
    <w:rsid w:val="00094A35"/>
    <w:rsid w:val="000A2AAB"/>
    <w:rsid w:val="000A4FE3"/>
    <w:rsid w:val="000A59D3"/>
    <w:rsid w:val="000A60A1"/>
    <w:rsid w:val="000B0792"/>
    <w:rsid w:val="000B0B94"/>
    <w:rsid w:val="000B1128"/>
    <w:rsid w:val="000B18FA"/>
    <w:rsid w:val="000B291B"/>
    <w:rsid w:val="000B4B23"/>
    <w:rsid w:val="000B4EAB"/>
    <w:rsid w:val="000B4ED9"/>
    <w:rsid w:val="000B4EDA"/>
    <w:rsid w:val="000B615A"/>
    <w:rsid w:val="000C0DE3"/>
    <w:rsid w:val="000C31D9"/>
    <w:rsid w:val="000C3390"/>
    <w:rsid w:val="000C56D8"/>
    <w:rsid w:val="000C7676"/>
    <w:rsid w:val="000D07C6"/>
    <w:rsid w:val="000D2F5B"/>
    <w:rsid w:val="000D3885"/>
    <w:rsid w:val="000D59A2"/>
    <w:rsid w:val="000D65C9"/>
    <w:rsid w:val="000D795A"/>
    <w:rsid w:val="000E10CE"/>
    <w:rsid w:val="000E149F"/>
    <w:rsid w:val="000E48C3"/>
    <w:rsid w:val="000F4973"/>
    <w:rsid w:val="000F5488"/>
    <w:rsid w:val="000F5FA2"/>
    <w:rsid w:val="001002DD"/>
    <w:rsid w:val="00100693"/>
    <w:rsid w:val="00100DD5"/>
    <w:rsid w:val="001010FE"/>
    <w:rsid w:val="001015AE"/>
    <w:rsid w:val="0010309D"/>
    <w:rsid w:val="001036C9"/>
    <w:rsid w:val="00103799"/>
    <w:rsid w:val="00105E1C"/>
    <w:rsid w:val="001076BE"/>
    <w:rsid w:val="001123C4"/>
    <w:rsid w:val="00114983"/>
    <w:rsid w:val="0011598E"/>
    <w:rsid w:val="00115D79"/>
    <w:rsid w:val="00127090"/>
    <w:rsid w:val="00134D1D"/>
    <w:rsid w:val="001350CB"/>
    <w:rsid w:val="00136088"/>
    <w:rsid w:val="00136B05"/>
    <w:rsid w:val="001372E6"/>
    <w:rsid w:val="001379B2"/>
    <w:rsid w:val="001415D0"/>
    <w:rsid w:val="0014275E"/>
    <w:rsid w:val="00143C5B"/>
    <w:rsid w:val="001453FF"/>
    <w:rsid w:val="00146458"/>
    <w:rsid w:val="001470A0"/>
    <w:rsid w:val="001478E1"/>
    <w:rsid w:val="00154AA5"/>
    <w:rsid w:val="001612BE"/>
    <w:rsid w:val="00161C77"/>
    <w:rsid w:val="0016396A"/>
    <w:rsid w:val="001641F2"/>
    <w:rsid w:val="00164FBB"/>
    <w:rsid w:val="0016603E"/>
    <w:rsid w:val="0016738A"/>
    <w:rsid w:val="00171A13"/>
    <w:rsid w:val="001721FF"/>
    <w:rsid w:val="00172FD9"/>
    <w:rsid w:val="0017514C"/>
    <w:rsid w:val="00175C4D"/>
    <w:rsid w:val="00175F44"/>
    <w:rsid w:val="001810D5"/>
    <w:rsid w:val="00182116"/>
    <w:rsid w:val="001849F8"/>
    <w:rsid w:val="00185A6F"/>
    <w:rsid w:val="00186CA4"/>
    <w:rsid w:val="00187157"/>
    <w:rsid w:val="00190669"/>
    <w:rsid w:val="00193CA8"/>
    <w:rsid w:val="00194C08"/>
    <w:rsid w:val="0019581E"/>
    <w:rsid w:val="00196EF2"/>
    <w:rsid w:val="001A58EA"/>
    <w:rsid w:val="001A6E93"/>
    <w:rsid w:val="001B0F31"/>
    <w:rsid w:val="001B1C49"/>
    <w:rsid w:val="001B30F9"/>
    <w:rsid w:val="001B38AC"/>
    <w:rsid w:val="001B3BB4"/>
    <w:rsid w:val="001B6A46"/>
    <w:rsid w:val="001B7F03"/>
    <w:rsid w:val="001C2721"/>
    <w:rsid w:val="001C3D56"/>
    <w:rsid w:val="001C50D5"/>
    <w:rsid w:val="001C7220"/>
    <w:rsid w:val="001D0E48"/>
    <w:rsid w:val="001D406D"/>
    <w:rsid w:val="001D42DE"/>
    <w:rsid w:val="001D4620"/>
    <w:rsid w:val="001D47EF"/>
    <w:rsid w:val="001D4C25"/>
    <w:rsid w:val="001D770E"/>
    <w:rsid w:val="001D7D28"/>
    <w:rsid w:val="001E0371"/>
    <w:rsid w:val="001E41E0"/>
    <w:rsid w:val="001E6275"/>
    <w:rsid w:val="001E7BA9"/>
    <w:rsid w:val="001F0099"/>
    <w:rsid w:val="001F0919"/>
    <w:rsid w:val="001F0C8D"/>
    <w:rsid w:val="001F142C"/>
    <w:rsid w:val="001F2466"/>
    <w:rsid w:val="001F3479"/>
    <w:rsid w:val="001F35A0"/>
    <w:rsid w:val="001F3D09"/>
    <w:rsid w:val="001F4B5B"/>
    <w:rsid w:val="001F6CF8"/>
    <w:rsid w:val="0020039B"/>
    <w:rsid w:val="00203092"/>
    <w:rsid w:val="00210073"/>
    <w:rsid w:val="002106F9"/>
    <w:rsid w:val="002108D3"/>
    <w:rsid w:val="00210FAC"/>
    <w:rsid w:val="002113CE"/>
    <w:rsid w:val="002145B4"/>
    <w:rsid w:val="00216062"/>
    <w:rsid w:val="00217110"/>
    <w:rsid w:val="00217167"/>
    <w:rsid w:val="0022374B"/>
    <w:rsid w:val="002259E9"/>
    <w:rsid w:val="00226844"/>
    <w:rsid w:val="00231F22"/>
    <w:rsid w:val="00232B64"/>
    <w:rsid w:val="00233352"/>
    <w:rsid w:val="00233658"/>
    <w:rsid w:val="002366DC"/>
    <w:rsid w:val="00246BA1"/>
    <w:rsid w:val="0024719A"/>
    <w:rsid w:val="0024789A"/>
    <w:rsid w:val="0025048F"/>
    <w:rsid w:val="00252E98"/>
    <w:rsid w:val="00253065"/>
    <w:rsid w:val="002648C3"/>
    <w:rsid w:val="002701AA"/>
    <w:rsid w:val="00270788"/>
    <w:rsid w:val="00270C2C"/>
    <w:rsid w:val="002723F3"/>
    <w:rsid w:val="00272BF8"/>
    <w:rsid w:val="00277CAF"/>
    <w:rsid w:val="00281694"/>
    <w:rsid w:val="00281B12"/>
    <w:rsid w:val="00282770"/>
    <w:rsid w:val="0028308B"/>
    <w:rsid w:val="00283D62"/>
    <w:rsid w:val="0028555F"/>
    <w:rsid w:val="00291619"/>
    <w:rsid w:val="00297115"/>
    <w:rsid w:val="00297E51"/>
    <w:rsid w:val="002A1919"/>
    <w:rsid w:val="002A24D8"/>
    <w:rsid w:val="002A2F0E"/>
    <w:rsid w:val="002A3C56"/>
    <w:rsid w:val="002A656A"/>
    <w:rsid w:val="002A6A19"/>
    <w:rsid w:val="002B2AF0"/>
    <w:rsid w:val="002B62A2"/>
    <w:rsid w:val="002C07AC"/>
    <w:rsid w:val="002C23F9"/>
    <w:rsid w:val="002C31F8"/>
    <w:rsid w:val="002C6D0D"/>
    <w:rsid w:val="002C7096"/>
    <w:rsid w:val="002D009A"/>
    <w:rsid w:val="002D0536"/>
    <w:rsid w:val="002D43A1"/>
    <w:rsid w:val="002D4BA9"/>
    <w:rsid w:val="002D683D"/>
    <w:rsid w:val="002D7678"/>
    <w:rsid w:val="002D78F6"/>
    <w:rsid w:val="002E03D6"/>
    <w:rsid w:val="002E5FDE"/>
    <w:rsid w:val="002E65D8"/>
    <w:rsid w:val="002E6D55"/>
    <w:rsid w:val="002F0D10"/>
    <w:rsid w:val="002F1EF6"/>
    <w:rsid w:val="002F2676"/>
    <w:rsid w:val="002F4693"/>
    <w:rsid w:val="002F5FD2"/>
    <w:rsid w:val="0030088B"/>
    <w:rsid w:val="003028F2"/>
    <w:rsid w:val="00303F43"/>
    <w:rsid w:val="00305B41"/>
    <w:rsid w:val="00305E8B"/>
    <w:rsid w:val="00306D7D"/>
    <w:rsid w:val="00310C4D"/>
    <w:rsid w:val="00313A3F"/>
    <w:rsid w:val="00315D8B"/>
    <w:rsid w:val="00315DF4"/>
    <w:rsid w:val="003164D4"/>
    <w:rsid w:val="00316F9E"/>
    <w:rsid w:val="00320117"/>
    <w:rsid w:val="00324487"/>
    <w:rsid w:val="00325D28"/>
    <w:rsid w:val="00332A44"/>
    <w:rsid w:val="00332AFC"/>
    <w:rsid w:val="003343C0"/>
    <w:rsid w:val="00335552"/>
    <w:rsid w:val="0034218D"/>
    <w:rsid w:val="003479ED"/>
    <w:rsid w:val="00347BC8"/>
    <w:rsid w:val="00350EE7"/>
    <w:rsid w:val="00351110"/>
    <w:rsid w:val="0035651F"/>
    <w:rsid w:val="00356D18"/>
    <w:rsid w:val="003577D2"/>
    <w:rsid w:val="00361DC5"/>
    <w:rsid w:val="00361F69"/>
    <w:rsid w:val="00363FE7"/>
    <w:rsid w:val="00365927"/>
    <w:rsid w:val="00370179"/>
    <w:rsid w:val="00372BC7"/>
    <w:rsid w:val="00372F04"/>
    <w:rsid w:val="00373E74"/>
    <w:rsid w:val="003745C5"/>
    <w:rsid w:val="00375900"/>
    <w:rsid w:val="00375A7B"/>
    <w:rsid w:val="00380623"/>
    <w:rsid w:val="00381897"/>
    <w:rsid w:val="00384E47"/>
    <w:rsid w:val="00386BDF"/>
    <w:rsid w:val="003878A7"/>
    <w:rsid w:val="00390376"/>
    <w:rsid w:val="00390E38"/>
    <w:rsid w:val="003924A6"/>
    <w:rsid w:val="0039277F"/>
    <w:rsid w:val="00392A57"/>
    <w:rsid w:val="003958E5"/>
    <w:rsid w:val="003A1586"/>
    <w:rsid w:val="003A1863"/>
    <w:rsid w:val="003A1DEB"/>
    <w:rsid w:val="003A2502"/>
    <w:rsid w:val="003A33CC"/>
    <w:rsid w:val="003A555B"/>
    <w:rsid w:val="003A5975"/>
    <w:rsid w:val="003A7B83"/>
    <w:rsid w:val="003A7E1C"/>
    <w:rsid w:val="003B0B41"/>
    <w:rsid w:val="003B24E5"/>
    <w:rsid w:val="003B5E8E"/>
    <w:rsid w:val="003B5FAC"/>
    <w:rsid w:val="003C14BD"/>
    <w:rsid w:val="003C32CB"/>
    <w:rsid w:val="003C3C18"/>
    <w:rsid w:val="003C52A5"/>
    <w:rsid w:val="003C54DC"/>
    <w:rsid w:val="003D0B2A"/>
    <w:rsid w:val="003D1E2F"/>
    <w:rsid w:val="003D260B"/>
    <w:rsid w:val="003D2978"/>
    <w:rsid w:val="003D4A21"/>
    <w:rsid w:val="003D5632"/>
    <w:rsid w:val="003E07BB"/>
    <w:rsid w:val="003E1B5C"/>
    <w:rsid w:val="003E3A4D"/>
    <w:rsid w:val="003E5842"/>
    <w:rsid w:val="003E5B81"/>
    <w:rsid w:val="003E5F04"/>
    <w:rsid w:val="003F03DF"/>
    <w:rsid w:val="003F0FD7"/>
    <w:rsid w:val="003F1AF1"/>
    <w:rsid w:val="003F1F3A"/>
    <w:rsid w:val="003F2CA0"/>
    <w:rsid w:val="003F3CC9"/>
    <w:rsid w:val="00400428"/>
    <w:rsid w:val="00400708"/>
    <w:rsid w:val="0040530D"/>
    <w:rsid w:val="004063E3"/>
    <w:rsid w:val="00406F91"/>
    <w:rsid w:val="004119C9"/>
    <w:rsid w:val="00411AA4"/>
    <w:rsid w:val="00411CA5"/>
    <w:rsid w:val="00412210"/>
    <w:rsid w:val="00412B14"/>
    <w:rsid w:val="004132BE"/>
    <w:rsid w:val="00415A48"/>
    <w:rsid w:val="00420612"/>
    <w:rsid w:val="00420DDD"/>
    <w:rsid w:val="00427FA8"/>
    <w:rsid w:val="004302E6"/>
    <w:rsid w:val="00435EDE"/>
    <w:rsid w:val="004370EC"/>
    <w:rsid w:val="00442851"/>
    <w:rsid w:val="00442AA5"/>
    <w:rsid w:val="00442AFF"/>
    <w:rsid w:val="00443069"/>
    <w:rsid w:val="004440A0"/>
    <w:rsid w:val="0044523F"/>
    <w:rsid w:val="00451EA0"/>
    <w:rsid w:val="00452277"/>
    <w:rsid w:val="004545FC"/>
    <w:rsid w:val="00457868"/>
    <w:rsid w:val="00461931"/>
    <w:rsid w:val="0046559C"/>
    <w:rsid w:val="00465B6C"/>
    <w:rsid w:val="00467385"/>
    <w:rsid w:val="00467EB8"/>
    <w:rsid w:val="004714A9"/>
    <w:rsid w:val="004720C8"/>
    <w:rsid w:val="0047307E"/>
    <w:rsid w:val="00474C25"/>
    <w:rsid w:val="00477551"/>
    <w:rsid w:val="004800CA"/>
    <w:rsid w:val="0048118A"/>
    <w:rsid w:val="00481AC1"/>
    <w:rsid w:val="00482FB8"/>
    <w:rsid w:val="00484D98"/>
    <w:rsid w:val="00487792"/>
    <w:rsid w:val="004946D8"/>
    <w:rsid w:val="00494FBD"/>
    <w:rsid w:val="00495E2E"/>
    <w:rsid w:val="0049640B"/>
    <w:rsid w:val="004A1536"/>
    <w:rsid w:val="004A4C97"/>
    <w:rsid w:val="004A5B7D"/>
    <w:rsid w:val="004A6FAB"/>
    <w:rsid w:val="004B0AD6"/>
    <w:rsid w:val="004B1E6F"/>
    <w:rsid w:val="004B2EB1"/>
    <w:rsid w:val="004B3063"/>
    <w:rsid w:val="004B395D"/>
    <w:rsid w:val="004B52BB"/>
    <w:rsid w:val="004B64FB"/>
    <w:rsid w:val="004B7242"/>
    <w:rsid w:val="004B787E"/>
    <w:rsid w:val="004C0D6E"/>
    <w:rsid w:val="004C115C"/>
    <w:rsid w:val="004C1E62"/>
    <w:rsid w:val="004D0B2E"/>
    <w:rsid w:val="004D17BC"/>
    <w:rsid w:val="004D6F03"/>
    <w:rsid w:val="004D779A"/>
    <w:rsid w:val="004E0183"/>
    <w:rsid w:val="004E120F"/>
    <w:rsid w:val="004E378F"/>
    <w:rsid w:val="004E5533"/>
    <w:rsid w:val="004F5E29"/>
    <w:rsid w:val="004F7C57"/>
    <w:rsid w:val="0050275B"/>
    <w:rsid w:val="00502982"/>
    <w:rsid w:val="0051065D"/>
    <w:rsid w:val="00514370"/>
    <w:rsid w:val="0051539E"/>
    <w:rsid w:val="00516FAF"/>
    <w:rsid w:val="0052071F"/>
    <w:rsid w:val="0053517A"/>
    <w:rsid w:val="00535FE3"/>
    <w:rsid w:val="005361C5"/>
    <w:rsid w:val="005363E1"/>
    <w:rsid w:val="005409EC"/>
    <w:rsid w:val="00540D72"/>
    <w:rsid w:val="00541BD9"/>
    <w:rsid w:val="0054229E"/>
    <w:rsid w:val="005428CA"/>
    <w:rsid w:val="00550B7A"/>
    <w:rsid w:val="005528B3"/>
    <w:rsid w:val="00554E6B"/>
    <w:rsid w:val="00561196"/>
    <w:rsid w:val="005615BE"/>
    <w:rsid w:val="00564887"/>
    <w:rsid w:val="00566240"/>
    <w:rsid w:val="0057324B"/>
    <w:rsid w:val="005742EA"/>
    <w:rsid w:val="00576259"/>
    <w:rsid w:val="00577E34"/>
    <w:rsid w:val="005805DA"/>
    <w:rsid w:val="005812A4"/>
    <w:rsid w:val="00581C64"/>
    <w:rsid w:val="005826E0"/>
    <w:rsid w:val="00582E5A"/>
    <w:rsid w:val="00585FB6"/>
    <w:rsid w:val="00590335"/>
    <w:rsid w:val="0059061B"/>
    <w:rsid w:val="0059064D"/>
    <w:rsid w:val="005909A1"/>
    <w:rsid w:val="005909D6"/>
    <w:rsid w:val="0059123D"/>
    <w:rsid w:val="00592BDA"/>
    <w:rsid w:val="00594BE5"/>
    <w:rsid w:val="00596F1B"/>
    <w:rsid w:val="00597FCF"/>
    <w:rsid w:val="005A070E"/>
    <w:rsid w:val="005A295B"/>
    <w:rsid w:val="005A35B1"/>
    <w:rsid w:val="005A3BB6"/>
    <w:rsid w:val="005A66B5"/>
    <w:rsid w:val="005B3309"/>
    <w:rsid w:val="005B591C"/>
    <w:rsid w:val="005B5D4E"/>
    <w:rsid w:val="005B5E8D"/>
    <w:rsid w:val="005B7194"/>
    <w:rsid w:val="005B742C"/>
    <w:rsid w:val="005C057D"/>
    <w:rsid w:val="005C28AB"/>
    <w:rsid w:val="005C483F"/>
    <w:rsid w:val="005C59A9"/>
    <w:rsid w:val="005C5AFA"/>
    <w:rsid w:val="005C7D41"/>
    <w:rsid w:val="005D3473"/>
    <w:rsid w:val="005D4487"/>
    <w:rsid w:val="005D5F1A"/>
    <w:rsid w:val="005D7750"/>
    <w:rsid w:val="005E3090"/>
    <w:rsid w:val="005E4728"/>
    <w:rsid w:val="005E4B17"/>
    <w:rsid w:val="005E6409"/>
    <w:rsid w:val="005F0B2B"/>
    <w:rsid w:val="005F13A9"/>
    <w:rsid w:val="005F4B84"/>
    <w:rsid w:val="00601B50"/>
    <w:rsid w:val="0060513D"/>
    <w:rsid w:val="00606997"/>
    <w:rsid w:val="00610030"/>
    <w:rsid w:val="006100A8"/>
    <w:rsid w:val="00610233"/>
    <w:rsid w:val="00615919"/>
    <w:rsid w:val="00626168"/>
    <w:rsid w:val="006361D8"/>
    <w:rsid w:val="006363F3"/>
    <w:rsid w:val="00640A39"/>
    <w:rsid w:val="00640ECF"/>
    <w:rsid w:val="006426B3"/>
    <w:rsid w:val="00643A02"/>
    <w:rsid w:val="00644D52"/>
    <w:rsid w:val="006454A3"/>
    <w:rsid w:val="00646596"/>
    <w:rsid w:val="00651DEB"/>
    <w:rsid w:val="006539CB"/>
    <w:rsid w:val="00653CCF"/>
    <w:rsid w:val="006552BE"/>
    <w:rsid w:val="00657B35"/>
    <w:rsid w:val="00661955"/>
    <w:rsid w:val="0066541C"/>
    <w:rsid w:val="0066541F"/>
    <w:rsid w:val="00666797"/>
    <w:rsid w:val="006678A5"/>
    <w:rsid w:val="00670E36"/>
    <w:rsid w:val="0067108B"/>
    <w:rsid w:val="00672D52"/>
    <w:rsid w:val="0067307E"/>
    <w:rsid w:val="006835B2"/>
    <w:rsid w:val="00683F27"/>
    <w:rsid w:val="006840D4"/>
    <w:rsid w:val="00685E73"/>
    <w:rsid w:val="00686380"/>
    <w:rsid w:val="00691092"/>
    <w:rsid w:val="00696248"/>
    <w:rsid w:val="00697F40"/>
    <w:rsid w:val="006A0FCC"/>
    <w:rsid w:val="006A59C6"/>
    <w:rsid w:val="006A6112"/>
    <w:rsid w:val="006A67FC"/>
    <w:rsid w:val="006B0A88"/>
    <w:rsid w:val="006B1F57"/>
    <w:rsid w:val="006B25C5"/>
    <w:rsid w:val="006B4A58"/>
    <w:rsid w:val="006B6F25"/>
    <w:rsid w:val="006C38F6"/>
    <w:rsid w:val="006D0662"/>
    <w:rsid w:val="006D2DE8"/>
    <w:rsid w:val="006D3370"/>
    <w:rsid w:val="006D527C"/>
    <w:rsid w:val="006D7B40"/>
    <w:rsid w:val="006E071A"/>
    <w:rsid w:val="006E1913"/>
    <w:rsid w:val="006E2776"/>
    <w:rsid w:val="006E690A"/>
    <w:rsid w:val="006F1251"/>
    <w:rsid w:val="006F49B3"/>
    <w:rsid w:val="006F4B42"/>
    <w:rsid w:val="006F4D6E"/>
    <w:rsid w:val="006F5551"/>
    <w:rsid w:val="006F7150"/>
    <w:rsid w:val="00701473"/>
    <w:rsid w:val="0070180B"/>
    <w:rsid w:val="0070348D"/>
    <w:rsid w:val="00703E71"/>
    <w:rsid w:val="0070727F"/>
    <w:rsid w:val="00710C74"/>
    <w:rsid w:val="00711014"/>
    <w:rsid w:val="00712E28"/>
    <w:rsid w:val="00713B7B"/>
    <w:rsid w:val="007141CF"/>
    <w:rsid w:val="0072082F"/>
    <w:rsid w:val="007218EC"/>
    <w:rsid w:val="007227D6"/>
    <w:rsid w:val="0072352B"/>
    <w:rsid w:val="00723B0D"/>
    <w:rsid w:val="0072450C"/>
    <w:rsid w:val="007265F3"/>
    <w:rsid w:val="00731BE6"/>
    <w:rsid w:val="00734242"/>
    <w:rsid w:val="0073712D"/>
    <w:rsid w:val="00740122"/>
    <w:rsid w:val="00741A0E"/>
    <w:rsid w:val="007421AC"/>
    <w:rsid w:val="00742A2C"/>
    <w:rsid w:val="0074332A"/>
    <w:rsid w:val="00743966"/>
    <w:rsid w:val="00746FBC"/>
    <w:rsid w:val="00747141"/>
    <w:rsid w:val="00752A28"/>
    <w:rsid w:val="007543F3"/>
    <w:rsid w:val="007544AF"/>
    <w:rsid w:val="00760BB5"/>
    <w:rsid w:val="00761454"/>
    <w:rsid w:val="00764459"/>
    <w:rsid w:val="00765263"/>
    <w:rsid w:val="00766597"/>
    <w:rsid w:val="00766C84"/>
    <w:rsid w:val="00767965"/>
    <w:rsid w:val="007704E9"/>
    <w:rsid w:val="0077099E"/>
    <w:rsid w:val="007715CC"/>
    <w:rsid w:val="007730A3"/>
    <w:rsid w:val="007807C2"/>
    <w:rsid w:val="00782C11"/>
    <w:rsid w:val="007840B9"/>
    <w:rsid w:val="00785972"/>
    <w:rsid w:val="00787228"/>
    <w:rsid w:val="00787A4E"/>
    <w:rsid w:val="00791A26"/>
    <w:rsid w:val="00792924"/>
    <w:rsid w:val="007944E5"/>
    <w:rsid w:val="00794C91"/>
    <w:rsid w:val="00794E99"/>
    <w:rsid w:val="007968E6"/>
    <w:rsid w:val="007A26DC"/>
    <w:rsid w:val="007A445F"/>
    <w:rsid w:val="007B24BE"/>
    <w:rsid w:val="007B533F"/>
    <w:rsid w:val="007B5548"/>
    <w:rsid w:val="007B5BFB"/>
    <w:rsid w:val="007B7847"/>
    <w:rsid w:val="007C203F"/>
    <w:rsid w:val="007C48E7"/>
    <w:rsid w:val="007C5619"/>
    <w:rsid w:val="007C5BAB"/>
    <w:rsid w:val="007C74FC"/>
    <w:rsid w:val="007C774E"/>
    <w:rsid w:val="007C79F7"/>
    <w:rsid w:val="007D4F36"/>
    <w:rsid w:val="007D6E1D"/>
    <w:rsid w:val="007D74AE"/>
    <w:rsid w:val="007E3D83"/>
    <w:rsid w:val="007E4CE9"/>
    <w:rsid w:val="007E543E"/>
    <w:rsid w:val="007E6774"/>
    <w:rsid w:val="007F0875"/>
    <w:rsid w:val="007F153F"/>
    <w:rsid w:val="007F1EDD"/>
    <w:rsid w:val="007F240B"/>
    <w:rsid w:val="007F40C1"/>
    <w:rsid w:val="007F4384"/>
    <w:rsid w:val="007F4BD9"/>
    <w:rsid w:val="007F56C2"/>
    <w:rsid w:val="00800233"/>
    <w:rsid w:val="0080446E"/>
    <w:rsid w:val="00807D79"/>
    <w:rsid w:val="008111A9"/>
    <w:rsid w:val="00813164"/>
    <w:rsid w:val="0081575D"/>
    <w:rsid w:val="008170F3"/>
    <w:rsid w:val="008175D4"/>
    <w:rsid w:val="008206DE"/>
    <w:rsid w:val="008218BA"/>
    <w:rsid w:val="00822E57"/>
    <w:rsid w:val="00826AF8"/>
    <w:rsid w:val="00827CBD"/>
    <w:rsid w:val="0083030C"/>
    <w:rsid w:val="00836A9E"/>
    <w:rsid w:val="00840E92"/>
    <w:rsid w:val="00841AA6"/>
    <w:rsid w:val="00845768"/>
    <w:rsid w:val="00847E54"/>
    <w:rsid w:val="00851979"/>
    <w:rsid w:val="0085258F"/>
    <w:rsid w:val="0085381D"/>
    <w:rsid w:val="00856249"/>
    <w:rsid w:val="00862256"/>
    <w:rsid w:val="008623F3"/>
    <w:rsid w:val="008711FC"/>
    <w:rsid w:val="00874EB8"/>
    <w:rsid w:val="00877964"/>
    <w:rsid w:val="008805E8"/>
    <w:rsid w:val="00890C4D"/>
    <w:rsid w:val="00892436"/>
    <w:rsid w:val="00892EA7"/>
    <w:rsid w:val="00893A79"/>
    <w:rsid w:val="008968CE"/>
    <w:rsid w:val="00897B47"/>
    <w:rsid w:val="008A0F21"/>
    <w:rsid w:val="008A1A3B"/>
    <w:rsid w:val="008A62DA"/>
    <w:rsid w:val="008A7666"/>
    <w:rsid w:val="008B0DB9"/>
    <w:rsid w:val="008B252E"/>
    <w:rsid w:val="008B2B1A"/>
    <w:rsid w:val="008B47A2"/>
    <w:rsid w:val="008B681A"/>
    <w:rsid w:val="008B74B4"/>
    <w:rsid w:val="008C1959"/>
    <w:rsid w:val="008C2B36"/>
    <w:rsid w:val="008C393B"/>
    <w:rsid w:val="008C515B"/>
    <w:rsid w:val="008D1C6D"/>
    <w:rsid w:val="008D298A"/>
    <w:rsid w:val="008D359D"/>
    <w:rsid w:val="008D5860"/>
    <w:rsid w:val="008D77BF"/>
    <w:rsid w:val="008E3E62"/>
    <w:rsid w:val="008E6C98"/>
    <w:rsid w:val="008E71D6"/>
    <w:rsid w:val="008F0296"/>
    <w:rsid w:val="008F18B4"/>
    <w:rsid w:val="008F4A9C"/>
    <w:rsid w:val="008F4AEE"/>
    <w:rsid w:val="008F4C63"/>
    <w:rsid w:val="008F6C1A"/>
    <w:rsid w:val="008F76D1"/>
    <w:rsid w:val="00902992"/>
    <w:rsid w:val="00902FCA"/>
    <w:rsid w:val="009052CF"/>
    <w:rsid w:val="00907D9F"/>
    <w:rsid w:val="009121E1"/>
    <w:rsid w:val="00913415"/>
    <w:rsid w:val="00913F1B"/>
    <w:rsid w:val="00916997"/>
    <w:rsid w:val="009175FE"/>
    <w:rsid w:val="009201E8"/>
    <w:rsid w:val="00920ACE"/>
    <w:rsid w:val="00923768"/>
    <w:rsid w:val="00924D16"/>
    <w:rsid w:val="00924FE9"/>
    <w:rsid w:val="00926EE5"/>
    <w:rsid w:val="0093119F"/>
    <w:rsid w:val="00931C0F"/>
    <w:rsid w:val="00932F40"/>
    <w:rsid w:val="009360CF"/>
    <w:rsid w:val="0093721F"/>
    <w:rsid w:val="009406AD"/>
    <w:rsid w:val="00942FD0"/>
    <w:rsid w:val="00945BFC"/>
    <w:rsid w:val="00947D04"/>
    <w:rsid w:val="00950612"/>
    <w:rsid w:val="00950BF6"/>
    <w:rsid w:val="00950EC5"/>
    <w:rsid w:val="00951DDF"/>
    <w:rsid w:val="00951FB0"/>
    <w:rsid w:val="0095327B"/>
    <w:rsid w:val="009539B5"/>
    <w:rsid w:val="00960180"/>
    <w:rsid w:val="00961EA1"/>
    <w:rsid w:val="009659EC"/>
    <w:rsid w:val="00965BF4"/>
    <w:rsid w:val="0096653B"/>
    <w:rsid w:val="0097119D"/>
    <w:rsid w:val="00972C95"/>
    <w:rsid w:val="00972E85"/>
    <w:rsid w:val="0097348C"/>
    <w:rsid w:val="0097535E"/>
    <w:rsid w:val="0097605F"/>
    <w:rsid w:val="00976E8C"/>
    <w:rsid w:val="00981754"/>
    <w:rsid w:val="00983A0C"/>
    <w:rsid w:val="0098429C"/>
    <w:rsid w:val="00986400"/>
    <w:rsid w:val="009865FE"/>
    <w:rsid w:val="00987049"/>
    <w:rsid w:val="00992090"/>
    <w:rsid w:val="009944F2"/>
    <w:rsid w:val="009958D1"/>
    <w:rsid w:val="00996C29"/>
    <w:rsid w:val="00997622"/>
    <w:rsid w:val="009A1E30"/>
    <w:rsid w:val="009A2FCF"/>
    <w:rsid w:val="009A3E35"/>
    <w:rsid w:val="009A7382"/>
    <w:rsid w:val="009B00BA"/>
    <w:rsid w:val="009B01C3"/>
    <w:rsid w:val="009B0DCF"/>
    <w:rsid w:val="009B4E36"/>
    <w:rsid w:val="009B60E0"/>
    <w:rsid w:val="009B78FB"/>
    <w:rsid w:val="009C0174"/>
    <w:rsid w:val="009C2235"/>
    <w:rsid w:val="009C26A4"/>
    <w:rsid w:val="009C423F"/>
    <w:rsid w:val="009C5CD1"/>
    <w:rsid w:val="009C6CFE"/>
    <w:rsid w:val="009D0178"/>
    <w:rsid w:val="009D0D5E"/>
    <w:rsid w:val="009D1DB0"/>
    <w:rsid w:val="009D5020"/>
    <w:rsid w:val="009D68DA"/>
    <w:rsid w:val="009D7676"/>
    <w:rsid w:val="009D7971"/>
    <w:rsid w:val="009E1CF5"/>
    <w:rsid w:val="009E5132"/>
    <w:rsid w:val="009E6748"/>
    <w:rsid w:val="009E7248"/>
    <w:rsid w:val="009E7EE0"/>
    <w:rsid w:val="009F0CE2"/>
    <w:rsid w:val="009F25F8"/>
    <w:rsid w:val="009F4245"/>
    <w:rsid w:val="00A00214"/>
    <w:rsid w:val="00A012A4"/>
    <w:rsid w:val="00A04B2B"/>
    <w:rsid w:val="00A04F7E"/>
    <w:rsid w:val="00A06F5B"/>
    <w:rsid w:val="00A10474"/>
    <w:rsid w:val="00A10739"/>
    <w:rsid w:val="00A14B5E"/>
    <w:rsid w:val="00A1669D"/>
    <w:rsid w:val="00A263A0"/>
    <w:rsid w:val="00A30610"/>
    <w:rsid w:val="00A324A8"/>
    <w:rsid w:val="00A34CE7"/>
    <w:rsid w:val="00A35522"/>
    <w:rsid w:val="00A3561D"/>
    <w:rsid w:val="00A431E4"/>
    <w:rsid w:val="00A44241"/>
    <w:rsid w:val="00A44A4E"/>
    <w:rsid w:val="00A44B10"/>
    <w:rsid w:val="00A45E97"/>
    <w:rsid w:val="00A5061A"/>
    <w:rsid w:val="00A52B2A"/>
    <w:rsid w:val="00A55294"/>
    <w:rsid w:val="00A57D25"/>
    <w:rsid w:val="00A66E9B"/>
    <w:rsid w:val="00A73722"/>
    <w:rsid w:val="00A745B0"/>
    <w:rsid w:val="00A756D5"/>
    <w:rsid w:val="00A76BBF"/>
    <w:rsid w:val="00A76ED7"/>
    <w:rsid w:val="00A801E7"/>
    <w:rsid w:val="00A821BB"/>
    <w:rsid w:val="00A82751"/>
    <w:rsid w:val="00A83642"/>
    <w:rsid w:val="00A84DDD"/>
    <w:rsid w:val="00A855E4"/>
    <w:rsid w:val="00A86304"/>
    <w:rsid w:val="00A910D8"/>
    <w:rsid w:val="00A914C6"/>
    <w:rsid w:val="00A939BA"/>
    <w:rsid w:val="00A94036"/>
    <w:rsid w:val="00A947AB"/>
    <w:rsid w:val="00A94D5B"/>
    <w:rsid w:val="00A96DD0"/>
    <w:rsid w:val="00A96E04"/>
    <w:rsid w:val="00A97067"/>
    <w:rsid w:val="00A97ED0"/>
    <w:rsid w:val="00AA0F61"/>
    <w:rsid w:val="00AA2002"/>
    <w:rsid w:val="00AA21F7"/>
    <w:rsid w:val="00AA285A"/>
    <w:rsid w:val="00AA2ADE"/>
    <w:rsid w:val="00AA4044"/>
    <w:rsid w:val="00AA663D"/>
    <w:rsid w:val="00AA72F8"/>
    <w:rsid w:val="00AB321D"/>
    <w:rsid w:val="00AC25B5"/>
    <w:rsid w:val="00AC4BD4"/>
    <w:rsid w:val="00AC5B2D"/>
    <w:rsid w:val="00AC7C37"/>
    <w:rsid w:val="00AD04A3"/>
    <w:rsid w:val="00AD0784"/>
    <w:rsid w:val="00AD0B0C"/>
    <w:rsid w:val="00AD2CC8"/>
    <w:rsid w:val="00AD4E40"/>
    <w:rsid w:val="00AD7600"/>
    <w:rsid w:val="00AE4A4F"/>
    <w:rsid w:val="00AE4F41"/>
    <w:rsid w:val="00AE5191"/>
    <w:rsid w:val="00AE65CC"/>
    <w:rsid w:val="00AE7394"/>
    <w:rsid w:val="00AF2470"/>
    <w:rsid w:val="00AF334A"/>
    <w:rsid w:val="00AF3872"/>
    <w:rsid w:val="00AF41D5"/>
    <w:rsid w:val="00AF5A19"/>
    <w:rsid w:val="00AF5A4F"/>
    <w:rsid w:val="00AF697C"/>
    <w:rsid w:val="00B0163C"/>
    <w:rsid w:val="00B0209A"/>
    <w:rsid w:val="00B03A9E"/>
    <w:rsid w:val="00B04EB9"/>
    <w:rsid w:val="00B04FA5"/>
    <w:rsid w:val="00B05647"/>
    <w:rsid w:val="00B057E9"/>
    <w:rsid w:val="00B05C3C"/>
    <w:rsid w:val="00B066D0"/>
    <w:rsid w:val="00B06F52"/>
    <w:rsid w:val="00B11714"/>
    <w:rsid w:val="00B11B7D"/>
    <w:rsid w:val="00B11D9D"/>
    <w:rsid w:val="00B1229E"/>
    <w:rsid w:val="00B13F77"/>
    <w:rsid w:val="00B13F7F"/>
    <w:rsid w:val="00B16E83"/>
    <w:rsid w:val="00B17407"/>
    <w:rsid w:val="00B1767E"/>
    <w:rsid w:val="00B17AA5"/>
    <w:rsid w:val="00B17AB4"/>
    <w:rsid w:val="00B20930"/>
    <w:rsid w:val="00B2108A"/>
    <w:rsid w:val="00B21256"/>
    <w:rsid w:val="00B21D83"/>
    <w:rsid w:val="00B2463E"/>
    <w:rsid w:val="00B2750F"/>
    <w:rsid w:val="00B30F4C"/>
    <w:rsid w:val="00B33ADA"/>
    <w:rsid w:val="00B354DD"/>
    <w:rsid w:val="00B3611E"/>
    <w:rsid w:val="00B4020A"/>
    <w:rsid w:val="00B41382"/>
    <w:rsid w:val="00B42243"/>
    <w:rsid w:val="00B438B8"/>
    <w:rsid w:val="00B43D40"/>
    <w:rsid w:val="00B44583"/>
    <w:rsid w:val="00B44AF9"/>
    <w:rsid w:val="00B46AD1"/>
    <w:rsid w:val="00B5472E"/>
    <w:rsid w:val="00B55A6C"/>
    <w:rsid w:val="00B56B54"/>
    <w:rsid w:val="00B57666"/>
    <w:rsid w:val="00B61758"/>
    <w:rsid w:val="00B61CFC"/>
    <w:rsid w:val="00B63133"/>
    <w:rsid w:val="00B676D3"/>
    <w:rsid w:val="00B710AD"/>
    <w:rsid w:val="00B711CC"/>
    <w:rsid w:val="00B733A2"/>
    <w:rsid w:val="00B75097"/>
    <w:rsid w:val="00B757FA"/>
    <w:rsid w:val="00B759C5"/>
    <w:rsid w:val="00B75AE5"/>
    <w:rsid w:val="00B775F2"/>
    <w:rsid w:val="00B84FEC"/>
    <w:rsid w:val="00B86903"/>
    <w:rsid w:val="00B87E8B"/>
    <w:rsid w:val="00B91607"/>
    <w:rsid w:val="00B938D5"/>
    <w:rsid w:val="00B938E6"/>
    <w:rsid w:val="00B977AE"/>
    <w:rsid w:val="00BA1302"/>
    <w:rsid w:val="00BA5AFE"/>
    <w:rsid w:val="00BA64CF"/>
    <w:rsid w:val="00BA66C7"/>
    <w:rsid w:val="00BB1B25"/>
    <w:rsid w:val="00BC76F3"/>
    <w:rsid w:val="00BD2377"/>
    <w:rsid w:val="00BD6C2A"/>
    <w:rsid w:val="00BD7777"/>
    <w:rsid w:val="00BE0784"/>
    <w:rsid w:val="00BE117D"/>
    <w:rsid w:val="00BE1E64"/>
    <w:rsid w:val="00BE29A8"/>
    <w:rsid w:val="00BE3CE2"/>
    <w:rsid w:val="00BF02DE"/>
    <w:rsid w:val="00BF42DC"/>
    <w:rsid w:val="00BF4E81"/>
    <w:rsid w:val="00BF5941"/>
    <w:rsid w:val="00BF5D05"/>
    <w:rsid w:val="00BF5D0E"/>
    <w:rsid w:val="00C03644"/>
    <w:rsid w:val="00C05D40"/>
    <w:rsid w:val="00C06001"/>
    <w:rsid w:val="00C11082"/>
    <w:rsid w:val="00C114C1"/>
    <w:rsid w:val="00C11B39"/>
    <w:rsid w:val="00C1226F"/>
    <w:rsid w:val="00C14F74"/>
    <w:rsid w:val="00C159A4"/>
    <w:rsid w:val="00C178C4"/>
    <w:rsid w:val="00C26815"/>
    <w:rsid w:val="00C328AE"/>
    <w:rsid w:val="00C374BF"/>
    <w:rsid w:val="00C4020A"/>
    <w:rsid w:val="00C410D6"/>
    <w:rsid w:val="00C418E5"/>
    <w:rsid w:val="00C41C06"/>
    <w:rsid w:val="00C42EA2"/>
    <w:rsid w:val="00C44DF8"/>
    <w:rsid w:val="00C479B1"/>
    <w:rsid w:val="00C50481"/>
    <w:rsid w:val="00C533EC"/>
    <w:rsid w:val="00C56442"/>
    <w:rsid w:val="00C56527"/>
    <w:rsid w:val="00C60046"/>
    <w:rsid w:val="00C607F3"/>
    <w:rsid w:val="00C60CE8"/>
    <w:rsid w:val="00C613DF"/>
    <w:rsid w:val="00C6273D"/>
    <w:rsid w:val="00C65269"/>
    <w:rsid w:val="00C6696A"/>
    <w:rsid w:val="00C673B3"/>
    <w:rsid w:val="00C67A4A"/>
    <w:rsid w:val="00C67C6B"/>
    <w:rsid w:val="00C704B6"/>
    <w:rsid w:val="00C7246B"/>
    <w:rsid w:val="00C729CA"/>
    <w:rsid w:val="00C74D5C"/>
    <w:rsid w:val="00C75B3C"/>
    <w:rsid w:val="00C761DC"/>
    <w:rsid w:val="00C764F1"/>
    <w:rsid w:val="00C76FEA"/>
    <w:rsid w:val="00C804CA"/>
    <w:rsid w:val="00C80605"/>
    <w:rsid w:val="00C81CE3"/>
    <w:rsid w:val="00C85139"/>
    <w:rsid w:val="00C85F7B"/>
    <w:rsid w:val="00C86568"/>
    <w:rsid w:val="00C86B58"/>
    <w:rsid w:val="00C86C78"/>
    <w:rsid w:val="00C9089C"/>
    <w:rsid w:val="00C91CC7"/>
    <w:rsid w:val="00C958D9"/>
    <w:rsid w:val="00C9728A"/>
    <w:rsid w:val="00C973C4"/>
    <w:rsid w:val="00C97796"/>
    <w:rsid w:val="00CA4B07"/>
    <w:rsid w:val="00CA5201"/>
    <w:rsid w:val="00CA6A22"/>
    <w:rsid w:val="00CB03B6"/>
    <w:rsid w:val="00CB11E8"/>
    <w:rsid w:val="00CB4020"/>
    <w:rsid w:val="00CB7E3C"/>
    <w:rsid w:val="00CB7FC4"/>
    <w:rsid w:val="00CC13D5"/>
    <w:rsid w:val="00CC295A"/>
    <w:rsid w:val="00CC3978"/>
    <w:rsid w:val="00CC3ADD"/>
    <w:rsid w:val="00CC47BB"/>
    <w:rsid w:val="00CC5B88"/>
    <w:rsid w:val="00CC7370"/>
    <w:rsid w:val="00CC78DE"/>
    <w:rsid w:val="00CD0948"/>
    <w:rsid w:val="00CD0AF0"/>
    <w:rsid w:val="00CD19DB"/>
    <w:rsid w:val="00CD3AEA"/>
    <w:rsid w:val="00CD4552"/>
    <w:rsid w:val="00CD49B5"/>
    <w:rsid w:val="00CD6C0B"/>
    <w:rsid w:val="00CE2F95"/>
    <w:rsid w:val="00CE7B9F"/>
    <w:rsid w:val="00CF16AB"/>
    <w:rsid w:val="00CF1758"/>
    <w:rsid w:val="00CF205B"/>
    <w:rsid w:val="00CF23A2"/>
    <w:rsid w:val="00CF63B1"/>
    <w:rsid w:val="00CF646D"/>
    <w:rsid w:val="00CF7A6E"/>
    <w:rsid w:val="00D00883"/>
    <w:rsid w:val="00D0287E"/>
    <w:rsid w:val="00D02FE4"/>
    <w:rsid w:val="00D04A7F"/>
    <w:rsid w:val="00D05324"/>
    <w:rsid w:val="00D1167A"/>
    <w:rsid w:val="00D11AC2"/>
    <w:rsid w:val="00D13C81"/>
    <w:rsid w:val="00D13E34"/>
    <w:rsid w:val="00D2271D"/>
    <w:rsid w:val="00D243D8"/>
    <w:rsid w:val="00D25E5F"/>
    <w:rsid w:val="00D26242"/>
    <w:rsid w:val="00D30D57"/>
    <w:rsid w:val="00D32E2C"/>
    <w:rsid w:val="00D40EA1"/>
    <w:rsid w:val="00D46FC0"/>
    <w:rsid w:val="00D50C1B"/>
    <w:rsid w:val="00D56DFD"/>
    <w:rsid w:val="00D57D41"/>
    <w:rsid w:val="00D614E4"/>
    <w:rsid w:val="00D66D65"/>
    <w:rsid w:val="00D673B5"/>
    <w:rsid w:val="00D73DFE"/>
    <w:rsid w:val="00D74486"/>
    <w:rsid w:val="00D76D09"/>
    <w:rsid w:val="00D76FB7"/>
    <w:rsid w:val="00D775BC"/>
    <w:rsid w:val="00D77FBF"/>
    <w:rsid w:val="00D814EF"/>
    <w:rsid w:val="00D8386A"/>
    <w:rsid w:val="00D84EAB"/>
    <w:rsid w:val="00D851AD"/>
    <w:rsid w:val="00D874D6"/>
    <w:rsid w:val="00D91150"/>
    <w:rsid w:val="00D919D7"/>
    <w:rsid w:val="00D9308A"/>
    <w:rsid w:val="00D94319"/>
    <w:rsid w:val="00D9719A"/>
    <w:rsid w:val="00DA2023"/>
    <w:rsid w:val="00DA48BE"/>
    <w:rsid w:val="00DA7B5D"/>
    <w:rsid w:val="00DB0076"/>
    <w:rsid w:val="00DB0B70"/>
    <w:rsid w:val="00DB63DC"/>
    <w:rsid w:val="00DB7119"/>
    <w:rsid w:val="00DB771C"/>
    <w:rsid w:val="00DC7281"/>
    <w:rsid w:val="00DD0F88"/>
    <w:rsid w:val="00DD1B4C"/>
    <w:rsid w:val="00DD23D0"/>
    <w:rsid w:val="00DD37A6"/>
    <w:rsid w:val="00DD7548"/>
    <w:rsid w:val="00DE1428"/>
    <w:rsid w:val="00DE14C9"/>
    <w:rsid w:val="00DE1944"/>
    <w:rsid w:val="00DE51A4"/>
    <w:rsid w:val="00DF2E0C"/>
    <w:rsid w:val="00DF5F50"/>
    <w:rsid w:val="00DF7FDA"/>
    <w:rsid w:val="00E00E6F"/>
    <w:rsid w:val="00E02A71"/>
    <w:rsid w:val="00E03A74"/>
    <w:rsid w:val="00E0408B"/>
    <w:rsid w:val="00E05915"/>
    <w:rsid w:val="00E06D19"/>
    <w:rsid w:val="00E1168E"/>
    <w:rsid w:val="00E11EA3"/>
    <w:rsid w:val="00E171EF"/>
    <w:rsid w:val="00E17EBC"/>
    <w:rsid w:val="00E208DA"/>
    <w:rsid w:val="00E208DB"/>
    <w:rsid w:val="00E214A1"/>
    <w:rsid w:val="00E225FF"/>
    <w:rsid w:val="00E229A7"/>
    <w:rsid w:val="00E233A1"/>
    <w:rsid w:val="00E2589E"/>
    <w:rsid w:val="00E309D3"/>
    <w:rsid w:val="00E3486A"/>
    <w:rsid w:val="00E35B3A"/>
    <w:rsid w:val="00E3765B"/>
    <w:rsid w:val="00E42340"/>
    <w:rsid w:val="00E426F2"/>
    <w:rsid w:val="00E44C3D"/>
    <w:rsid w:val="00E45355"/>
    <w:rsid w:val="00E45863"/>
    <w:rsid w:val="00E46FBB"/>
    <w:rsid w:val="00E572FA"/>
    <w:rsid w:val="00E60D73"/>
    <w:rsid w:val="00E61400"/>
    <w:rsid w:val="00E6157F"/>
    <w:rsid w:val="00E6791B"/>
    <w:rsid w:val="00E7227A"/>
    <w:rsid w:val="00E73541"/>
    <w:rsid w:val="00E75102"/>
    <w:rsid w:val="00E80720"/>
    <w:rsid w:val="00E80E41"/>
    <w:rsid w:val="00E854AC"/>
    <w:rsid w:val="00E866A1"/>
    <w:rsid w:val="00E868AC"/>
    <w:rsid w:val="00E86D92"/>
    <w:rsid w:val="00E874BE"/>
    <w:rsid w:val="00E87FA6"/>
    <w:rsid w:val="00E90207"/>
    <w:rsid w:val="00E90C5A"/>
    <w:rsid w:val="00E933F9"/>
    <w:rsid w:val="00E944C0"/>
    <w:rsid w:val="00E94E0D"/>
    <w:rsid w:val="00EA06E8"/>
    <w:rsid w:val="00EA1182"/>
    <w:rsid w:val="00EA3B28"/>
    <w:rsid w:val="00EB0807"/>
    <w:rsid w:val="00EB307E"/>
    <w:rsid w:val="00EB5000"/>
    <w:rsid w:val="00EC05FF"/>
    <w:rsid w:val="00EC32FE"/>
    <w:rsid w:val="00ED0A11"/>
    <w:rsid w:val="00ED324B"/>
    <w:rsid w:val="00ED3A4A"/>
    <w:rsid w:val="00ED3A83"/>
    <w:rsid w:val="00ED5494"/>
    <w:rsid w:val="00ED59C9"/>
    <w:rsid w:val="00ED68CA"/>
    <w:rsid w:val="00EE1FCC"/>
    <w:rsid w:val="00EE2296"/>
    <w:rsid w:val="00EE38B5"/>
    <w:rsid w:val="00EE4CB2"/>
    <w:rsid w:val="00EE76C6"/>
    <w:rsid w:val="00EE7BC4"/>
    <w:rsid w:val="00EF7128"/>
    <w:rsid w:val="00EF7822"/>
    <w:rsid w:val="00F017EF"/>
    <w:rsid w:val="00F017F7"/>
    <w:rsid w:val="00F02E3B"/>
    <w:rsid w:val="00F0491D"/>
    <w:rsid w:val="00F05AEB"/>
    <w:rsid w:val="00F10520"/>
    <w:rsid w:val="00F10546"/>
    <w:rsid w:val="00F14470"/>
    <w:rsid w:val="00F1512E"/>
    <w:rsid w:val="00F15581"/>
    <w:rsid w:val="00F215E5"/>
    <w:rsid w:val="00F24F89"/>
    <w:rsid w:val="00F26380"/>
    <w:rsid w:val="00F305D5"/>
    <w:rsid w:val="00F3119E"/>
    <w:rsid w:val="00F318C1"/>
    <w:rsid w:val="00F346AA"/>
    <w:rsid w:val="00F35F5F"/>
    <w:rsid w:val="00F36AE8"/>
    <w:rsid w:val="00F378DF"/>
    <w:rsid w:val="00F37F82"/>
    <w:rsid w:val="00F402CA"/>
    <w:rsid w:val="00F45F17"/>
    <w:rsid w:val="00F45FD0"/>
    <w:rsid w:val="00F464D4"/>
    <w:rsid w:val="00F4791D"/>
    <w:rsid w:val="00F51383"/>
    <w:rsid w:val="00F51DA0"/>
    <w:rsid w:val="00F56581"/>
    <w:rsid w:val="00F56848"/>
    <w:rsid w:val="00F6191D"/>
    <w:rsid w:val="00F6427D"/>
    <w:rsid w:val="00F6614F"/>
    <w:rsid w:val="00F704E3"/>
    <w:rsid w:val="00F71CC7"/>
    <w:rsid w:val="00F72BB7"/>
    <w:rsid w:val="00F7307A"/>
    <w:rsid w:val="00F73E2E"/>
    <w:rsid w:val="00F75196"/>
    <w:rsid w:val="00F81AA1"/>
    <w:rsid w:val="00F82D14"/>
    <w:rsid w:val="00F83201"/>
    <w:rsid w:val="00F84868"/>
    <w:rsid w:val="00F85BFB"/>
    <w:rsid w:val="00F85FD0"/>
    <w:rsid w:val="00F90096"/>
    <w:rsid w:val="00F92DC0"/>
    <w:rsid w:val="00F94B4B"/>
    <w:rsid w:val="00F94C01"/>
    <w:rsid w:val="00F964A0"/>
    <w:rsid w:val="00FA1092"/>
    <w:rsid w:val="00FA12B2"/>
    <w:rsid w:val="00FA12D6"/>
    <w:rsid w:val="00FA15CE"/>
    <w:rsid w:val="00FA2559"/>
    <w:rsid w:val="00FA6732"/>
    <w:rsid w:val="00FB0999"/>
    <w:rsid w:val="00FB36F8"/>
    <w:rsid w:val="00FB613C"/>
    <w:rsid w:val="00FB7602"/>
    <w:rsid w:val="00FC143B"/>
    <w:rsid w:val="00FC35C0"/>
    <w:rsid w:val="00FC3E79"/>
    <w:rsid w:val="00FC5357"/>
    <w:rsid w:val="00FC5532"/>
    <w:rsid w:val="00FC6D02"/>
    <w:rsid w:val="00FC7676"/>
    <w:rsid w:val="00FD01EA"/>
    <w:rsid w:val="00FD2198"/>
    <w:rsid w:val="00FD4546"/>
    <w:rsid w:val="00FE089E"/>
    <w:rsid w:val="00FE1C61"/>
    <w:rsid w:val="00FE5C44"/>
    <w:rsid w:val="00FF0718"/>
    <w:rsid w:val="00FF2DA8"/>
    <w:rsid w:val="00FF2E6D"/>
    <w:rsid w:val="00FF336F"/>
    <w:rsid w:val="00FF3D45"/>
    <w:rsid w:val="00FF5D78"/>
    <w:rsid w:val="00FF6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578AA99"/>
  <w15:chartTrackingRefBased/>
  <w15:docId w15:val="{3CFFEFCA-6B33-4212-8337-21F3A7EAE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1182"/>
    <w:pPr>
      <w:tabs>
        <w:tab w:val="center" w:pos="4252"/>
        <w:tab w:val="right" w:pos="8504"/>
      </w:tabs>
      <w:snapToGrid w:val="0"/>
    </w:pPr>
  </w:style>
  <w:style w:type="character" w:customStyle="1" w:styleId="a4">
    <w:name w:val="ヘッダー (文字)"/>
    <w:basedOn w:val="a0"/>
    <w:link w:val="a3"/>
    <w:uiPriority w:val="99"/>
    <w:rsid w:val="00EA1182"/>
  </w:style>
  <w:style w:type="paragraph" w:styleId="a5">
    <w:name w:val="footer"/>
    <w:basedOn w:val="a"/>
    <w:link w:val="a6"/>
    <w:uiPriority w:val="99"/>
    <w:unhideWhenUsed/>
    <w:rsid w:val="00EA1182"/>
    <w:pPr>
      <w:tabs>
        <w:tab w:val="center" w:pos="4252"/>
        <w:tab w:val="right" w:pos="8504"/>
      </w:tabs>
      <w:snapToGrid w:val="0"/>
    </w:pPr>
  </w:style>
  <w:style w:type="character" w:customStyle="1" w:styleId="a6">
    <w:name w:val="フッター (文字)"/>
    <w:basedOn w:val="a0"/>
    <w:link w:val="a5"/>
    <w:uiPriority w:val="99"/>
    <w:rsid w:val="00EA1182"/>
  </w:style>
  <w:style w:type="paragraph" w:styleId="a7">
    <w:name w:val="Balloon Text"/>
    <w:basedOn w:val="a"/>
    <w:link w:val="a8"/>
    <w:uiPriority w:val="99"/>
    <w:semiHidden/>
    <w:unhideWhenUsed/>
    <w:rsid w:val="00074BE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74BE5"/>
    <w:rPr>
      <w:rFonts w:asciiTheme="majorHAnsi" w:eastAsiaTheme="majorEastAsia" w:hAnsiTheme="majorHAnsi" w:cstheme="majorBidi"/>
      <w:sz w:val="18"/>
      <w:szCs w:val="18"/>
    </w:rPr>
  </w:style>
  <w:style w:type="table" w:styleId="a9">
    <w:name w:val="Table Grid"/>
    <w:basedOn w:val="a1"/>
    <w:uiPriority w:val="39"/>
    <w:rsid w:val="00B17A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5047">
      <w:bodyDiv w:val="1"/>
      <w:marLeft w:val="0"/>
      <w:marRight w:val="0"/>
      <w:marTop w:val="0"/>
      <w:marBottom w:val="0"/>
      <w:divBdr>
        <w:top w:val="none" w:sz="0" w:space="0" w:color="auto"/>
        <w:left w:val="none" w:sz="0" w:space="0" w:color="auto"/>
        <w:bottom w:val="none" w:sz="0" w:space="0" w:color="auto"/>
        <w:right w:val="none" w:sz="0" w:space="0" w:color="auto"/>
      </w:divBdr>
    </w:div>
    <w:div w:id="268974341">
      <w:bodyDiv w:val="1"/>
      <w:marLeft w:val="0"/>
      <w:marRight w:val="0"/>
      <w:marTop w:val="0"/>
      <w:marBottom w:val="0"/>
      <w:divBdr>
        <w:top w:val="none" w:sz="0" w:space="0" w:color="auto"/>
        <w:left w:val="none" w:sz="0" w:space="0" w:color="auto"/>
        <w:bottom w:val="none" w:sz="0" w:space="0" w:color="auto"/>
        <w:right w:val="none" w:sz="0" w:space="0" w:color="auto"/>
      </w:divBdr>
    </w:div>
    <w:div w:id="1266579213">
      <w:bodyDiv w:val="1"/>
      <w:marLeft w:val="0"/>
      <w:marRight w:val="0"/>
      <w:marTop w:val="0"/>
      <w:marBottom w:val="0"/>
      <w:divBdr>
        <w:top w:val="none" w:sz="0" w:space="0" w:color="auto"/>
        <w:left w:val="none" w:sz="0" w:space="0" w:color="auto"/>
        <w:bottom w:val="none" w:sz="0" w:space="0" w:color="auto"/>
        <w:right w:val="none" w:sz="0" w:space="0" w:color="auto"/>
      </w:divBdr>
    </w:div>
    <w:div w:id="213425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AA88631C-FBE4-4E2D-B508-107407443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3856</TotalTime>
  <Pages>15</Pages>
  <Words>717</Words>
  <Characters>4088</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保育運営課４８</dc:creator>
  <cp:keywords/>
  <dc:description/>
  <cp:lastModifiedBy>子育て支援課３</cp:lastModifiedBy>
  <cp:revision>208</cp:revision>
  <cp:lastPrinted>2021-08-08T07:34:00Z</cp:lastPrinted>
  <dcterms:created xsi:type="dcterms:W3CDTF">2021-03-03T07:45:00Z</dcterms:created>
  <dcterms:modified xsi:type="dcterms:W3CDTF">2021-10-07T04:13:00Z</dcterms:modified>
</cp:coreProperties>
</file>